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
        <w:tblW w:w="15167" w:type="dxa"/>
        <w:tblLayout w:type="fixed"/>
        <w:tblLook w:val="04A0" w:firstRow="1" w:lastRow="0" w:firstColumn="1" w:lastColumn="0" w:noHBand="0" w:noVBand="1"/>
      </w:tblPr>
      <w:tblGrid>
        <w:gridCol w:w="1276"/>
        <w:gridCol w:w="2972"/>
        <w:gridCol w:w="2693"/>
        <w:gridCol w:w="2126"/>
        <w:gridCol w:w="1985"/>
        <w:gridCol w:w="1984"/>
        <w:gridCol w:w="2131"/>
      </w:tblGrid>
      <w:tr w:rsidR="002B1137" w:rsidRPr="000E38E4" w14:paraId="557F0B39" w14:textId="77777777" w:rsidTr="002B1137">
        <w:trPr>
          <w:trHeight w:val="700"/>
        </w:trPr>
        <w:tc>
          <w:tcPr>
            <w:tcW w:w="15167" w:type="dxa"/>
            <w:gridSpan w:val="7"/>
            <w:shd w:val="clear" w:color="auto" w:fill="auto"/>
          </w:tcPr>
          <w:p w14:paraId="1CF799C3" w14:textId="19C8B688" w:rsidR="002B1137" w:rsidRPr="000E38E4" w:rsidRDefault="002C3D39" w:rsidP="002B1137">
            <w:pPr>
              <w:rPr>
                <w:rFonts w:ascii="NTFPreCursivefk" w:hAnsi="NTFPreCursivefk"/>
                <w:b/>
                <w:szCs w:val="20"/>
                <w:u w:val="single"/>
              </w:rPr>
            </w:pPr>
            <w:bookmarkStart w:id="0" w:name="_Hlk80640561"/>
            <w:r w:rsidRPr="000E38E4">
              <w:rPr>
                <w:rFonts w:ascii="NTFPreCursivefk" w:hAnsi="NTFPreCursivefk"/>
                <w:b/>
                <w:szCs w:val="20"/>
                <w:u w:val="single"/>
              </w:rPr>
              <w:t>Topper home learning</w:t>
            </w:r>
          </w:p>
          <w:p w14:paraId="61D281FD" w14:textId="0BDBA150" w:rsidR="002B1137" w:rsidRPr="000E38E4" w:rsidRDefault="002B1137" w:rsidP="002B1137">
            <w:pPr>
              <w:jc w:val="center"/>
              <w:rPr>
                <w:rFonts w:ascii="NTFPreCursivefk" w:hAnsi="NTFPreCursivefk"/>
                <w:szCs w:val="20"/>
              </w:rPr>
            </w:pPr>
            <w:r w:rsidRPr="000E38E4">
              <w:rPr>
                <w:rFonts w:ascii="NTFPreCursivefk" w:eastAsia="Calibri" w:hAnsi="NTFPreCursivefk" w:cs="Times New Roman"/>
                <w:b/>
                <w:szCs w:val="20"/>
                <w:u w:val="single"/>
              </w:rPr>
              <w:t>Year 1</w:t>
            </w:r>
            <w:r w:rsidR="0020465A" w:rsidRPr="000E38E4">
              <w:rPr>
                <w:rFonts w:ascii="NTFPreCursivefk" w:eastAsia="Calibri" w:hAnsi="NTFPreCursivefk" w:cs="Times New Roman"/>
                <w:b/>
                <w:szCs w:val="20"/>
                <w:u w:val="single"/>
              </w:rPr>
              <w:t xml:space="preserve"> </w:t>
            </w:r>
            <w:r w:rsidRPr="000E38E4">
              <w:rPr>
                <w:rFonts w:ascii="NTFPreCursivefk" w:eastAsia="Calibri" w:hAnsi="NTFPreCursivefk" w:cs="Times New Roman"/>
                <w:b/>
                <w:szCs w:val="20"/>
                <w:u w:val="single"/>
              </w:rPr>
              <w:t xml:space="preserve">Topic: </w:t>
            </w:r>
            <w:r w:rsidR="00CC41C0">
              <w:rPr>
                <w:rFonts w:ascii="NTFPreCursivefk" w:eastAsia="Calibri" w:hAnsi="NTFPreCursivefk" w:cs="Times New Roman"/>
                <w:b/>
                <w:szCs w:val="20"/>
                <w:u w:val="single"/>
              </w:rPr>
              <w:t>Mawnan and the D-Day Landings</w:t>
            </w:r>
            <w:r w:rsidR="00E51D87" w:rsidRPr="000E38E4">
              <w:rPr>
                <w:rFonts w:ascii="NTFPreCursivefk" w:eastAsia="Calibri" w:hAnsi="NTFPreCursivefk" w:cs="Times New Roman"/>
                <w:b/>
                <w:szCs w:val="20"/>
                <w:u w:val="single"/>
              </w:rPr>
              <w:t xml:space="preserve"> </w:t>
            </w:r>
          </w:p>
          <w:p w14:paraId="63D1B0EF" w14:textId="77777777" w:rsidR="002B1137" w:rsidRPr="000E38E4" w:rsidRDefault="002B1137" w:rsidP="002B1137">
            <w:pPr>
              <w:rPr>
                <w:rFonts w:ascii="NTFPreCursivefk" w:hAnsi="NTFPreCursivefk"/>
                <w:szCs w:val="20"/>
              </w:rPr>
            </w:pPr>
          </w:p>
          <w:p w14:paraId="7E7D9B7C" w14:textId="656421E1" w:rsidR="002B1137" w:rsidRPr="000E38E4" w:rsidRDefault="002B1137" w:rsidP="002B1137">
            <w:pPr>
              <w:rPr>
                <w:rFonts w:ascii="NTFPreCursivefk" w:hAnsi="NTFPreCursivefk"/>
                <w:szCs w:val="20"/>
              </w:rPr>
            </w:pPr>
            <w:r w:rsidRPr="000E38E4">
              <w:rPr>
                <w:rFonts w:ascii="NTFPreCursivefk" w:hAnsi="NTFPreCursivefk"/>
                <w:szCs w:val="20"/>
              </w:rPr>
              <w:t>Home</w:t>
            </w:r>
            <w:r w:rsidR="002C3D39" w:rsidRPr="000E38E4">
              <w:rPr>
                <w:rFonts w:ascii="NTFPreCursivefk" w:hAnsi="NTFPreCursivefk"/>
                <w:szCs w:val="20"/>
              </w:rPr>
              <w:t xml:space="preserve"> learning</w:t>
            </w:r>
            <w:r w:rsidRPr="000E38E4">
              <w:rPr>
                <w:rFonts w:ascii="NTFPreCursivefk" w:hAnsi="NTFPreCursivefk"/>
                <w:szCs w:val="20"/>
              </w:rPr>
              <w:t xml:space="preserve"> will be set on a </w:t>
            </w:r>
            <w:r w:rsidR="00D12B21" w:rsidRPr="000E38E4">
              <w:rPr>
                <w:rFonts w:ascii="NTFPreCursivefk" w:hAnsi="NTFPreCursivefk"/>
                <w:szCs w:val="20"/>
              </w:rPr>
              <w:t>Wednesday</w:t>
            </w:r>
            <w:r w:rsidRPr="000E38E4">
              <w:rPr>
                <w:rFonts w:ascii="NTFPreCursivefk" w:hAnsi="NTFPreCursivefk"/>
                <w:szCs w:val="20"/>
              </w:rPr>
              <w:t xml:space="preserve"> and to be completed by the following </w:t>
            </w:r>
            <w:r w:rsidR="00D12B21" w:rsidRPr="000E38E4">
              <w:rPr>
                <w:rFonts w:ascii="NTFPreCursivefk" w:hAnsi="NTFPreCursivefk"/>
                <w:szCs w:val="20"/>
              </w:rPr>
              <w:t>Wednesday</w:t>
            </w:r>
            <w:r w:rsidRPr="000E38E4">
              <w:rPr>
                <w:rFonts w:ascii="NTFPreCursivefk" w:hAnsi="NTFPreCursivefk"/>
                <w:szCs w:val="20"/>
              </w:rPr>
              <w:t xml:space="preserve">. We would like you to </w:t>
            </w:r>
            <w:r w:rsidR="00D12B21" w:rsidRPr="000E38E4">
              <w:rPr>
                <w:rFonts w:ascii="NTFPreCursivefk" w:hAnsi="NTFPreCursivefk"/>
                <w:szCs w:val="20"/>
              </w:rPr>
              <w:t>complete your learning in this book</w:t>
            </w:r>
            <w:r w:rsidRPr="000E38E4">
              <w:rPr>
                <w:rFonts w:ascii="NTFPreCursivefk" w:hAnsi="NTFPreCursivefk"/>
                <w:szCs w:val="20"/>
              </w:rPr>
              <w:t xml:space="preserve">. </w:t>
            </w:r>
          </w:p>
          <w:p w14:paraId="33C2DC02" w14:textId="77777777" w:rsidR="002B1137" w:rsidRPr="000E38E4" w:rsidRDefault="002B1137" w:rsidP="002B1137">
            <w:pPr>
              <w:rPr>
                <w:rFonts w:ascii="NTFPreCursivefk" w:hAnsi="NTFPreCursivefk"/>
                <w:szCs w:val="20"/>
              </w:rPr>
            </w:pPr>
          </w:p>
        </w:tc>
      </w:tr>
      <w:tr w:rsidR="002B1137" w:rsidRPr="000E38E4" w14:paraId="0E0B046A" w14:textId="77777777" w:rsidTr="00ED746E">
        <w:trPr>
          <w:trHeight w:val="1022"/>
        </w:trPr>
        <w:tc>
          <w:tcPr>
            <w:tcW w:w="1276" w:type="dxa"/>
            <w:shd w:val="clear" w:color="auto" w:fill="E5B8B7" w:themeFill="accent2" w:themeFillTint="66"/>
          </w:tcPr>
          <w:p w14:paraId="05DE6307" w14:textId="77777777" w:rsidR="002B1137" w:rsidRPr="000E38E4" w:rsidRDefault="002B1137" w:rsidP="002B1137">
            <w:pPr>
              <w:rPr>
                <w:rFonts w:ascii="NTFPreCursivefk" w:eastAsia="Calibri" w:hAnsi="NTFPreCursivefk" w:cs="Times New Roman"/>
                <w:b/>
                <w:szCs w:val="20"/>
              </w:rPr>
            </w:pPr>
            <w:r w:rsidRPr="000E38E4">
              <w:rPr>
                <w:rFonts w:ascii="NTFPreCursivefk" w:eastAsia="Calibri" w:hAnsi="NTFPreCursivefk" w:cs="Times New Roman"/>
                <w:b/>
                <w:szCs w:val="20"/>
              </w:rPr>
              <w:t>Reading</w:t>
            </w:r>
          </w:p>
        </w:tc>
        <w:tc>
          <w:tcPr>
            <w:tcW w:w="13891" w:type="dxa"/>
            <w:gridSpan w:val="6"/>
          </w:tcPr>
          <w:p w14:paraId="6BFB9792" w14:textId="6713DB01" w:rsidR="00E51D87" w:rsidRPr="000E38E4" w:rsidRDefault="002B1137" w:rsidP="002B1137">
            <w:pPr>
              <w:rPr>
                <w:rFonts w:ascii="NTFPreCursivefk" w:hAnsi="NTFPreCursivefk"/>
                <w:szCs w:val="20"/>
              </w:rPr>
            </w:pPr>
            <w:r w:rsidRPr="000E38E4">
              <w:rPr>
                <w:rFonts w:ascii="NTFPreCursivefk" w:hAnsi="NTFPreCursivefk"/>
                <w:szCs w:val="20"/>
              </w:rPr>
              <w:t>Please continue with your daily reading and record this in the reading records. Children are encouraged to complete the activities in the front of their reading records and please ensure there is lots of discussion around all reading.</w:t>
            </w:r>
            <w:r w:rsidR="00E51D87" w:rsidRPr="000E38E4">
              <w:rPr>
                <w:rFonts w:ascii="NTFPreCursivefk" w:hAnsi="NTFPreCursivefk"/>
                <w:szCs w:val="20"/>
              </w:rPr>
              <w:t xml:space="preserve"> </w:t>
            </w:r>
          </w:p>
          <w:p w14:paraId="36985BEB" w14:textId="6C6FF04A" w:rsidR="002C3D39" w:rsidRPr="000E38E4" w:rsidRDefault="00E51D87" w:rsidP="002B1137">
            <w:pPr>
              <w:rPr>
                <w:rFonts w:ascii="NTFPreCursivefk" w:hAnsi="NTFPreCursivefk"/>
                <w:b/>
                <w:szCs w:val="20"/>
              </w:rPr>
            </w:pPr>
            <w:r w:rsidRPr="000E38E4">
              <w:rPr>
                <w:rFonts w:ascii="NTFPreCursivefk" w:hAnsi="NTFPreCursivefk"/>
                <w:b/>
                <w:szCs w:val="20"/>
              </w:rPr>
              <w:t xml:space="preserve">Please </w:t>
            </w:r>
            <w:r w:rsidR="002C3D39" w:rsidRPr="000E38E4">
              <w:rPr>
                <w:rFonts w:ascii="NTFPreCursivefk" w:hAnsi="NTFPreCursivefk"/>
                <w:b/>
                <w:szCs w:val="20"/>
              </w:rPr>
              <w:t xml:space="preserve">ensure the reading record comes to school daily </w:t>
            </w:r>
            <w:r w:rsidRPr="000E38E4">
              <w:rPr>
                <w:rFonts w:ascii="NTFPreCursivefk" w:hAnsi="NTFPreCursivefk"/>
                <w:b/>
                <w:szCs w:val="20"/>
              </w:rPr>
              <w:t xml:space="preserve">so </w:t>
            </w:r>
            <w:r w:rsidR="0020465A" w:rsidRPr="000E38E4">
              <w:rPr>
                <w:rFonts w:ascii="NTFPreCursivefk" w:hAnsi="NTFPreCursivefk"/>
                <w:b/>
                <w:szCs w:val="20"/>
              </w:rPr>
              <w:t>Mrs Tricker</w:t>
            </w:r>
            <w:r w:rsidRPr="000E38E4">
              <w:rPr>
                <w:rFonts w:ascii="NTFPreCursivefk" w:hAnsi="NTFPreCursivefk"/>
                <w:b/>
                <w:szCs w:val="20"/>
              </w:rPr>
              <w:t xml:space="preserve"> can </w:t>
            </w:r>
            <w:r w:rsidR="002C3D39" w:rsidRPr="000E38E4">
              <w:rPr>
                <w:rFonts w:ascii="NTFPreCursivefk" w:hAnsi="NTFPreCursivefk"/>
                <w:b/>
                <w:szCs w:val="20"/>
              </w:rPr>
              <w:t>count</w:t>
            </w:r>
            <w:r w:rsidRPr="000E38E4">
              <w:rPr>
                <w:rFonts w:ascii="NTFPreCursivefk" w:hAnsi="NTFPreCursivefk"/>
                <w:b/>
                <w:szCs w:val="20"/>
              </w:rPr>
              <w:t xml:space="preserve"> the amount of reads to go towards our class reward. </w:t>
            </w:r>
            <w:r w:rsidR="002C3D39" w:rsidRPr="000E38E4">
              <w:rPr>
                <w:rFonts w:ascii="NTFPreCursivefk" w:hAnsi="NTFPreCursivefk"/>
                <w:b/>
                <w:szCs w:val="20"/>
              </w:rPr>
              <w:t>Each child is expected to achieve 25 reads every half term.</w:t>
            </w:r>
          </w:p>
        </w:tc>
      </w:tr>
      <w:tr w:rsidR="00CC41C0" w:rsidRPr="000E38E4" w14:paraId="53A0468F" w14:textId="77777777" w:rsidTr="006128B1">
        <w:trPr>
          <w:trHeight w:val="364"/>
        </w:trPr>
        <w:tc>
          <w:tcPr>
            <w:tcW w:w="1276" w:type="dxa"/>
            <w:shd w:val="clear" w:color="auto" w:fill="D9D9D9" w:themeFill="background1" w:themeFillShade="D9"/>
          </w:tcPr>
          <w:p w14:paraId="7ABED085" w14:textId="528F6DC2" w:rsidR="00CC41C0" w:rsidRPr="000E38E4" w:rsidRDefault="00CC41C0" w:rsidP="001B6680">
            <w:pPr>
              <w:rPr>
                <w:rFonts w:ascii="NTFPreCursivefk" w:eastAsia="Calibri" w:hAnsi="NTFPreCursivefk" w:cs="Times New Roman"/>
                <w:b/>
                <w:szCs w:val="20"/>
              </w:rPr>
            </w:pPr>
            <w:r w:rsidRPr="000E38E4">
              <w:rPr>
                <w:rFonts w:ascii="NTFPreCursivefk" w:eastAsia="Calibri" w:hAnsi="NTFPreCursivefk" w:cs="Times New Roman"/>
                <w:b/>
                <w:szCs w:val="20"/>
              </w:rPr>
              <w:t>Spellings</w:t>
            </w:r>
          </w:p>
        </w:tc>
        <w:tc>
          <w:tcPr>
            <w:tcW w:w="2972" w:type="dxa"/>
          </w:tcPr>
          <w:p w14:paraId="3D3AF99B" w14:textId="77777777" w:rsidR="00CC41C0" w:rsidRDefault="00CC41C0" w:rsidP="002B1137">
            <w:pPr>
              <w:rPr>
                <w:rFonts w:ascii="NTFPreCursivefk" w:hAnsi="NTFPreCursivefk"/>
                <w:szCs w:val="20"/>
              </w:rPr>
            </w:pPr>
            <w:r>
              <w:rPr>
                <w:rFonts w:ascii="NTFPreCursivefk" w:hAnsi="NTFPreCursivefk"/>
                <w:szCs w:val="20"/>
              </w:rPr>
              <w:t>02/03/22</w:t>
            </w:r>
          </w:p>
          <w:p w14:paraId="0552850B" w14:textId="75761CEE" w:rsidR="00CC41C0" w:rsidRPr="000E38E4" w:rsidRDefault="00CC41C0" w:rsidP="002B1137">
            <w:pPr>
              <w:rPr>
                <w:rFonts w:ascii="NTFPreCursivefk" w:hAnsi="NTFPreCursivefk"/>
                <w:szCs w:val="20"/>
              </w:rPr>
            </w:pPr>
            <w:r>
              <w:rPr>
                <w:rFonts w:ascii="NTFPreCursivefk" w:hAnsi="NTFPreCursivefk"/>
                <w:szCs w:val="20"/>
              </w:rPr>
              <w:t>The /e/ sound spelt ea.</w:t>
            </w:r>
          </w:p>
        </w:tc>
        <w:tc>
          <w:tcPr>
            <w:tcW w:w="2693" w:type="dxa"/>
          </w:tcPr>
          <w:p w14:paraId="390D03CB" w14:textId="756BC01E" w:rsidR="00CC41C0" w:rsidRPr="000E38E4" w:rsidRDefault="00CC41C0" w:rsidP="002B1137">
            <w:pPr>
              <w:rPr>
                <w:rFonts w:ascii="NTFPreCursivefk" w:hAnsi="NTFPreCursivefk"/>
                <w:szCs w:val="20"/>
              </w:rPr>
            </w:pPr>
            <w:r>
              <w:rPr>
                <w:rFonts w:ascii="NTFPreCursivefk" w:hAnsi="NTFPreCursivefk"/>
                <w:szCs w:val="20"/>
              </w:rPr>
              <w:t>09/03/22</w:t>
            </w:r>
          </w:p>
          <w:p w14:paraId="49C69AE3" w14:textId="03628575" w:rsidR="00CC41C0" w:rsidRPr="000E38E4" w:rsidRDefault="00CC41C0" w:rsidP="002C79A3">
            <w:pPr>
              <w:rPr>
                <w:rFonts w:ascii="NTFPreCursivefk" w:hAnsi="NTFPreCursivefk"/>
                <w:szCs w:val="20"/>
              </w:rPr>
            </w:pPr>
            <w:r>
              <w:rPr>
                <w:rFonts w:ascii="NTFPreCursivefk" w:hAnsi="NTFPreCursivefk"/>
                <w:szCs w:val="20"/>
              </w:rPr>
              <w:t>Using the digraph ‘</w:t>
            </w:r>
            <w:proofErr w:type="spellStart"/>
            <w:r>
              <w:rPr>
                <w:rFonts w:ascii="NTFPreCursivefk" w:hAnsi="NTFPreCursivefk"/>
                <w:szCs w:val="20"/>
              </w:rPr>
              <w:t>er</w:t>
            </w:r>
            <w:proofErr w:type="spellEnd"/>
            <w:r>
              <w:rPr>
                <w:rFonts w:ascii="NTFPreCursivefk" w:hAnsi="NTFPreCursivefk"/>
                <w:szCs w:val="20"/>
              </w:rPr>
              <w:t>’. This sound is stressed in these words.</w:t>
            </w:r>
          </w:p>
        </w:tc>
        <w:tc>
          <w:tcPr>
            <w:tcW w:w="2126" w:type="dxa"/>
          </w:tcPr>
          <w:p w14:paraId="5E8FA1D4" w14:textId="43E9525D" w:rsidR="00CC41C0" w:rsidRPr="000E38E4" w:rsidRDefault="00CC41C0" w:rsidP="002B1137">
            <w:pPr>
              <w:rPr>
                <w:rFonts w:ascii="NTFPreCursivefk" w:hAnsi="NTFPreCursivefk"/>
                <w:szCs w:val="20"/>
              </w:rPr>
            </w:pPr>
            <w:r>
              <w:rPr>
                <w:rFonts w:ascii="NTFPreCursivefk" w:hAnsi="NTFPreCursivefk"/>
                <w:szCs w:val="20"/>
              </w:rPr>
              <w:t>16/03/22</w:t>
            </w:r>
          </w:p>
          <w:p w14:paraId="6330D087" w14:textId="3107792D" w:rsidR="00CC41C0" w:rsidRPr="000E38E4" w:rsidRDefault="00CC41C0" w:rsidP="002B1137">
            <w:pPr>
              <w:rPr>
                <w:rFonts w:ascii="NTFPreCursivefk" w:hAnsi="NTFPreCursivefk"/>
                <w:szCs w:val="20"/>
              </w:rPr>
            </w:pPr>
            <w:r>
              <w:rPr>
                <w:rFonts w:ascii="NTFPreCursivefk" w:hAnsi="NTFPreCursivefk"/>
                <w:szCs w:val="20"/>
              </w:rPr>
              <w:t>Using the digraph ‘</w:t>
            </w:r>
            <w:proofErr w:type="spellStart"/>
            <w:r>
              <w:rPr>
                <w:rFonts w:ascii="NTFPreCursivefk" w:hAnsi="NTFPreCursivefk"/>
                <w:szCs w:val="20"/>
              </w:rPr>
              <w:t>er</w:t>
            </w:r>
            <w:proofErr w:type="spellEnd"/>
            <w:r>
              <w:rPr>
                <w:rFonts w:ascii="NTFPreCursivefk" w:hAnsi="NTFPreCursivefk"/>
                <w:szCs w:val="20"/>
              </w:rPr>
              <w:t>’. This sound is unstressed in these words.</w:t>
            </w:r>
          </w:p>
        </w:tc>
        <w:tc>
          <w:tcPr>
            <w:tcW w:w="1985" w:type="dxa"/>
          </w:tcPr>
          <w:p w14:paraId="1FCAD096" w14:textId="4F3A6550" w:rsidR="00CC41C0" w:rsidRPr="000E38E4" w:rsidRDefault="00CC41C0" w:rsidP="002C79A3">
            <w:pPr>
              <w:rPr>
                <w:rFonts w:ascii="NTFPreCursivefk" w:hAnsi="NTFPreCursivefk"/>
                <w:szCs w:val="20"/>
              </w:rPr>
            </w:pPr>
            <w:r>
              <w:rPr>
                <w:rFonts w:ascii="NTFPreCursivefk" w:hAnsi="NTFPreCursivefk"/>
                <w:szCs w:val="20"/>
              </w:rPr>
              <w:t>23/03/22</w:t>
            </w:r>
          </w:p>
          <w:p w14:paraId="62BCB19E" w14:textId="29FE4FD1" w:rsidR="00CC41C0" w:rsidRPr="000E38E4" w:rsidRDefault="00CC41C0" w:rsidP="002B1137">
            <w:pPr>
              <w:rPr>
                <w:rFonts w:ascii="NTFPreCursivefk" w:hAnsi="NTFPreCursivefk"/>
                <w:szCs w:val="20"/>
              </w:rPr>
            </w:pPr>
            <w:r>
              <w:rPr>
                <w:rFonts w:ascii="NTFPreCursivefk" w:hAnsi="NTFPreCursivefk"/>
                <w:szCs w:val="20"/>
              </w:rPr>
              <w:t>Using the digraphs ‘</w:t>
            </w:r>
            <w:proofErr w:type="spellStart"/>
            <w:r>
              <w:rPr>
                <w:rFonts w:ascii="NTFPreCursivefk" w:hAnsi="NTFPreCursivefk"/>
                <w:szCs w:val="20"/>
              </w:rPr>
              <w:t>ir</w:t>
            </w:r>
            <w:proofErr w:type="spellEnd"/>
            <w:r>
              <w:rPr>
                <w:rFonts w:ascii="NTFPreCursivefk" w:hAnsi="NTFPreCursivefk"/>
                <w:szCs w:val="20"/>
              </w:rPr>
              <w:t>’ and ‘</w:t>
            </w:r>
            <w:proofErr w:type="spellStart"/>
            <w:r>
              <w:rPr>
                <w:rFonts w:ascii="NTFPreCursivefk" w:hAnsi="NTFPreCursivefk"/>
                <w:szCs w:val="20"/>
              </w:rPr>
              <w:t>ur</w:t>
            </w:r>
            <w:proofErr w:type="spellEnd"/>
            <w:r>
              <w:rPr>
                <w:rFonts w:ascii="NTFPreCursivefk" w:hAnsi="NTFPreCursivefk"/>
                <w:szCs w:val="20"/>
              </w:rPr>
              <w:t xml:space="preserve">’. </w:t>
            </w:r>
          </w:p>
        </w:tc>
        <w:tc>
          <w:tcPr>
            <w:tcW w:w="4115" w:type="dxa"/>
            <w:gridSpan w:val="2"/>
          </w:tcPr>
          <w:p w14:paraId="1CCB3241" w14:textId="77777777" w:rsidR="00CC41C0" w:rsidRPr="000E38E4" w:rsidRDefault="00CC41C0" w:rsidP="002B1137">
            <w:pPr>
              <w:rPr>
                <w:rFonts w:ascii="NTFPreCursivefk" w:hAnsi="NTFPreCursivefk"/>
                <w:szCs w:val="20"/>
              </w:rPr>
            </w:pPr>
            <w:r>
              <w:rPr>
                <w:rFonts w:ascii="NTFPreCursivefk" w:hAnsi="NTFPreCursivefk"/>
                <w:szCs w:val="20"/>
              </w:rPr>
              <w:t>30/03/22</w:t>
            </w:r>
          </w:p>
          <w:p w14:paraId="4B0D2DBB" w14:textId="50BC675D" w:rsidR="00CC41C0" w:rsidRPr="000E38E4" w:rsidRDefault="00A431E6" w:rsidP="002B1137">
            <w:pPr>
              <w:rPr>
                <w:rFonts w:ascii="NTFPreCursivefk" w:hAnsi="NTFPreCursivefk"/>
                <w:szCs w:val="20"/>
              </w:rPr>
            </w:pPr>
            <w:r>
              <w:rPr>
                <w:rFonts w:ascii="NTFPreCursivefk" w:hAnsi="NTFPreCursivefk"/>
                <w:szCs w:val="20"/>
              </w:rPr>
              <w:t>The long vowel sound /</w:t>
            </w:r>
            <w:proofErr w:type="spellStart"/>
            <w:r>
              <w:rPr>
                <w:rFonts w:ascii="NTFPreCursivefk" w:hAnsi="NTFPreCursivefk"/>
                <w:szCs w:val="20"/>
              </w:rPr>
              <w:t>oo</w:t>
            </w:r>
            <w:proofErr w:type="spellEnd"/>
            <w:r>
              <w:rPr>
                <w:rFonts w:ascii="NTFPreCursivefk" w:hAnsi="NTFPreCursivefk"/>
                <w:szCs w:val="20"/>
              </w:rPr>
              <w:t>/.</w:t>
            </w:r>
          </w:p>
        </w:tc>
      </w:tr>
      <w:tr w:rsidR="00CC41C0" w:rsidRPr="000E38E4" w14:paraId="59213C7C" w14:textId="77777777" w:rsidTr="006128B1">
        <w:trPr>
          <w:trHeight w:val="90"/>
        </w:trPr>
        <w:tc>
          <w:tcPr>
            <w:tcW w:w="1276" w:type="dxa"/>
            <w:shd w:val="clear" w:color="auto" w:fill="D9D9D9" w:themeFill="background1" w:themeFillShade="D9"/>
          </w:tcPr>
          <w:p w14:paraId="24AFF057" w14:textId="77777777" w:rsidR="00CC41C0" w:rsidRDefault="00CC41C0" w:rsidP="001B6680">
            <w:pPr>
              <w:rPr>
                <w:rFonts w:ascii="NTFPreCursivefk" w:hAnsi="NTFPreCursivefk"/>
                <w:szCs w:val="20"/>
              </w:rPr>
            </w:pPr>
            <w:r w:rsidRPr="000E38E4">
              <w:rPr>
                <w:rFonts w:ascii="NTFPreCursivefk" w:hAnsi="NTFPreCursivefk"/>
                <w:szCs w:val="20"/>
              </w:rPr>
              <w:t xml:space="preserve">Complete the activity that is stuck into this book. </w:t>
            </w:r>
          </w:p>
          <w:p w14:paraId="2AB1C56E" w14:textId="00EFE1DC" w:rsidR="00CC41C0" w:rsidRDefault="00CC41C0" w:rsidP="002B1137">
            <w:pPr>
              <w:rPr>
                <w:rFonts w:ascii="NTFPreCursivefk" w:hAnsi="NTFPreCursivefk"/>
                <w:szCs w:val="20"/>
              </w:rPr>
            </w:pPr>
          </w:p>
          <w:p w14:paraId="0DB860AF" w14:textId="730E7389" w:rsidR="00CC41C0" w:rsidRPr="000E38E4" w:rsidRDefault="00CC41C0" w:rsidP="002B1137">
            <w:pPr>
              <w:rPr>
                <w:rFonts w:ascii="NTFPreCursivefk" w:hAnsi="NTFPreCursivefk"/>
                <w:szCs w:val="20"/>
              </w:rPr>
            </w:pPr>
            <w:r w:rsidRPr="000E38E4">
              <w:rPr>
                <w:rFonts w:ascii="NTFPreCursivefk" w:hAnsi="NTFPreCursivefk"/>
                <w:szCs w:val="20"/>
              </w:rPr>
              <w:t>We will go through these in class each week.</w:t>
            </w:r>
          </w:p>
          <w:p w14:paraId="5757A9FF" w14:textId="77777777" w:rsidR="00CC41C0" w:rsidRPr="000E38E4" w:rsidRDefault="00CC41C0" w:rsidP="002B1137">
            <w:pPr>
              <w:rPr>
                <w:rFonts w:ascii="NTFPreCursivefk" w:hAnsi="NTFPreCursivefk"/>
                <w:szCs w:val="20"/>
              </w:rPr>
            </w:pPr>
          </w:p>
          <w:p w14:paraId="5AF35145" w14:textId="67B33F08" w:rsidR="00CC41C0" w:rsidRPr="000E38E4" w:rsidRDefault="00CC41C0" w:rsidP="002B1137">
            <w:pPr>
              <w:rPr>
                <w:rFonts w:ascii="NTFPreCursivefk" w:hAnsi="NTFPreCursivefk"/>
                <w:szCs w:val="20"/>
              </w:rPr>
            </w:pPr>
          </w:p>
        </w:tc>
        <w:tc>
          <w:tcPr>
            <w:tcW w:w="2972" w:type="dxa"/>
          </w:tcPr>
          <w:p w14:paraId="009DE802" w14:textId="04B4C8B5" w:rsidR="00CC41C0" w:rsidRDefault="00CC41C0" w:rsidP="002B1137">
            <w:pPr>
              <w:rPr>
                <w:rFonts w:ascii="NTFPreCursivefk" w:hAnsi="NTFPreCursivefk"/>
                <w:szCs w:val="20"/>
              </w:rPr>
            </w:pPr>
            <w:r>
              <w:rPr>
                <w:rFonts w:ascii="NTFPreCursivefk" w:hAnsi="NTFPreCursivefk"/>
                <w:szCs w:val="20"/>
              </w:rPr>
              <w:t>Head</w:t>
            </w:r>
          </w:p>
          <w:p w14:paraId="4C54063B" w14:textId="1BCD64C9" w:rsidR="00CC41C0" w:rsidRDefault="00CC41C0" w:rsidP="002B1137">
            <w:pPr>
              <w:rPr>
                <w:rFonts w:ascii="NTFPreCursivefk" w:hAnsi="NTFPreCursivefk"/>
                <w:szCs w:val="20"/>
              </w:rPr>
            </w:pPr>
            <w:r>
              <w:rPr>
                <w:rFonts w:ascii="NTFPreCursivefk" w:hAnsi="NTFPreCursivefk"/>
                <w:szCs w:val="20"/>
              </w:rPr>
              <w:t>Meant</w:t>
            </w:r>
          </w:p>
          <w:p w14:paraId="0FDCC13D" w14:textId="1CA3F057" w:rsidR="00CC41C0" w:rsidRDefault="00CC41C0" w:rsidP="002B1137">
            <w:pPr>
              <w:rPr>
                <w:rFonts w:ascii="NTFPreCursivefk" w:hAnsi="NTFPreCursivefk"/>
                <w:szCs w:val="20"/>
              </w:rPr>
            </w:pPr>
            <w:r>
              <w:rPr>
                <w:rFonts w:ascii="NTFPreCursivefk" w:hAnsi="NTFPreCursivefk"/>
                <w:szCs w:val="20"/>
              </w:rPr>
              <w:t>Wealth</w:t>
            </w:r>
          </w:p>
          <w:p w14:paraId="27100EEA" w14:textId="0F39E268" w:rsidR="00CC41C0" w:rsidRDefault="00CC41C0" w:rsidP="002B1137">
            <w:pPr>
              <w:rPr>
                <w:rFonts w:ascii="NTFPreCursivefk" w:hAnsi="NTFPreCursivefk"/>
                <w:szCs w:val="20"/>
              </w:rPr>
            </w:pPr>
            <w:r>
              <w:rPr>
                <w:rFonts w:ascii="NTFPreCursivefk" w:hAnsi="NTFPreCursivefk"/>
                <w:szCs w:val="20"/>
              </w:rPr>
              <w:t>Threat</w:t>
            </w:r>
          </w:p>
          <w:p w14:paraId="7B647B2B" w14:textId="298AF244" w:rsidR="00CC41C0" w:rsidRDefault="00CC41C0" w:rsidP="002B1137">
            <w:pPr>
              <w:rPr>
                <w:rFonts w:ascii="NTFPreCursivefk" w:hAnsi="NTFPreCursivefk"/>
                <w:szCs w:val="20"/>
              </w:rPr>
            </w:pPr>
            <w:r>
              <w:rPr>
                <w:rFonts w:ascii="NTFPreCursivefk" w:hAnsi="NTFPreCursivefk"/>
                <w:szCs w:val="20"/>
              </w:rPr>
              <w:t>Dead</w:t>
            </w:r>
          </w:p>
          <w:p w14:paraId="0151088C" w14:textId="48B43E4C" w:rsidR="00CC41C0" w:rsidRDefault="00CC41C0" w:rsidP="002B1137">
            <w:pPr>
              <w:rPr>
                <w:rFonts w:ascii="NTFPreCursivefk" w:hAnsi="NTFPreCursivefk"/>
                <w:szCs w:val="20"/>
              </w:rPr>
            </w:pPr>
            <w:r>
              <w:rPr>
                <w:rFonts w:ascii="NTFPreCursivefk" w:hAnsi="NTFPreCursivefk"/>
                <w:szCs w:val="20"/>
              </w:rPr>
              <w:t>Bread</w:t>
            </w:r>
          </w:p>
          <w:p w14:paraId="3AE19FED" w14:textId="19193D5A" w:rsidR="00CC41C0" w:rsidRDefault="00CC41C0" w:rsidP="002B1137">
            <w:pPr>
              <w:rPr>
                <w:rFonts w:ascii="NTFPreCursivefk" w:hAnsi="NTFPreCursivefk"/>
                <w:szCs w:val="20"/>
              </w:rPr>
            </w:pPr>
            <w:r>
              <w:rPr>
                <w:rFonts w:ascii="NTFPreCursivefk" w:hAnsi="NTFPreCursivefk"/>
                <w:szCs w:val="20"/>
              </w:rPr>
              <w:t>Instead</w:t>
            </w:r>
          </w:p>
          <w:p w14:paraId="5D168A5F" w14:textId="2B2296DA" w:rsidR="00CC41C0" w:rsidRDefault="00CC41C0" w:rsidP="002B1137">
            <w:pPr>
              <w:rPr>
                <w:rFonts w:ascii="NTFPreCursivefk" w:hAnsi="NTFPreCursivefk"/>
                <w:szCs w:val="20"/>
              </w:rPr>
            </w:pPr>
            <w:r>
              <w:rPr>
                <w:rFonts w:ascii="NTFPreCursivefk" w:hAnsi="NTFPreCursivefk"/>
                <w:szCs w:val="20"/>
              </w:rPr>
              <w:t>Sweat</w:t>
            </w:r>
          </w:p>
          <w:p w14:paraId="73A54CDA" w14:textId="77777777" w:rsidR="00CC41C0" w:rsidRDefault="00CC41C0" w:rsidP="002B1137">
            <w:pPr>
              <w:rPr>
                <w:rFonts w:ascii="NTFPreCursivefk" w:hAnsi="NTFPreCursivefk"/>
                <w:szCs w:val="20"/>
              </w:rPr>
            </w:pPr>
            <w:r>
              <w:rPr>
                <w:rFonts w:ascii="NTFPreCursivefk" w:hAnsi="NTFPreCursivefk"/>
                <w:szCs w:val="20"/>
              </w:rPr>
              <w:t xml:space="preserve">Spread </w:t>
            </w:r>
          </w:p>
          <w:p w14:paraId="00DE8A67" w14:textId="64C396A7" w:rsidR="00CC41C0" w:rsidRPr="000E38E4" w:rsidRDefault="00CC41C0" w:rsidP="002B1137">
            <w:pPr>
              <w:rPr>
                <w:rFonts w:ascii="NTFPreCursivefk" w:hAnsi="NTFPreCursivefk"/>
                <w:szCs w:val="20"/>
              </w:rPr>
            </w:pPr>
            <w:r>
              <w:rPr>
                <w:rFonts w:ascii="NTFPreCursivefk" w:hAnsi="NTFPreCursivefk"/>
                <w:szCs w:val="20"/>
              </w:rPr>
              <w:t xml:space="preserve">Deaf </w:t>
            </w:r>
          </w:p>
        </w:tc>
        <w:tc>
          <w:tcPr>
            <w:tcW w:w="2693" w:type="dxa"/>
          </w:tcPr>
          <w:p w14:paraId="7DF8EDF8" w14:textId="6EB10688" w:rsidR="00CC41C0" w:rsidRDefault="00CC41C0" w:rsidP="002B1137">
            <w:pPr>
              <w:rPr>
                <w:rFonts w:ascii="NTFPreCursivefk" w:hAnsi="NTFPreCursivefk"/>
                <w:szCs w:val="20"/>
              </w:rPr>
            </w:pPr>
            <w:r>
              <w:rPr>
                <w:rFonts w:ascii="NTFPreCursivefk" w:hAnsi="NTFPreCursivefk"/>
                <w:szCs w:val="20"/>
              </w:rPr>
              <w:t>Herb</w:t>
            </w:r>
          </w:p>
          <w:p w14:paraId="334B5B76" w14:textId="48B2247B" w:rsidR="00CC41C0" w:rsidRDefault="00CC41C0" w:rsidP="002B1137">
            <w:pPr>
              <w:rPr>
                <w:rFonts w:ascii="NTFPreCursivefk" w:hAnsi="NTFPreCursivefk"/>
                <w:szCs w:val="20"/>
              </w:rPr>
            </w:pPr>
            <w:r>
              <w:rPr>
                <w:rFonts w:ascii="NTFPreCursivefk" w:hAnsi="NTFPreCursivefk"/>
                <w:szCs w:val="20"/>
              </w:rPr>
              <w:t>Her</w:t>
            </w:r>
          </w:p>
          <w:p w14:paraId="33E6E913" w14:textId="53985CD8" w:rsidR="00CC41C0" w:rsidRDefault="00CC41C0" w:rsidP="002B1137">
            <w:pPr>
              <w:rPr>
                <w:rFonts w:ascii="NTFPreCursivefk" w:hAnsi="NTFPreCursivefk"/>
                <w:szCs w:val="20"/>
              </w:rPr>
            </w:pPr>
            <w:r>
              <w:rPr>
                <w:rFonts w:ascii="NTFPreCursivefk" w:hAnsi="NTFPreCursivefk"/>
                <w:szCs w:val="20"/>
              </w:rPr>
              <w:t>Person</w:t>
            </w:r>
          </w:p>
          <w:p w14:paraId="7231FEFE" w14:textId="24623D0A" w:rsidR="00CC41C0" w:rsidRDefault="00CC41C0" w:rsidP="002B1137">
            <w:pPr>
              <w:rPr>
                <w:rFonts w:ascii="NTFPreCursivefk" w:hAnsi="NTFPreCursivefk"/>
                <w:szCs w:val="20"/>
              </w:rPr>
            </w:pPr>
            <w:r>
              <w:rPr>
                <w:rFonts w:ascii="NTFPreCursivefk" w:hAnsi="NTFPreCursivefk"/>
                <w:szCs w:val="20"/>
              </w:rPr>
              <w:t>Stern</w:t>
            </w:r>
          </w:p>
          <w:p w14:paraId="172D5151" w14:textId="39D940E6" w:rsidR="00CC41C0" w:rsidRDefault="00CC41C0" w:rsidP="002B1137">
            <w:pPr>
              <w:rPr>
                <w:rFonts w:ascii="NTFPreCursivefk" w:hAnsi="NTFPreCursivefk"/>
                <w:szCs w:val="20"/>
              </w:rPr>
            </w:pPr>
            <w:r>
              <w:rPr>
                <w:rFonts w:ascii="NTFPreCursivefk" w:hAnsi="NTFPreCursivefk"/>
                <w:szCs w:val="20"/>
              </w:rPr>
              <w:t>Verse</w:t>
            </w:r>
          </w:p>
          <w:p w14:paraId="0F54C0FA" w14:textId="4845C963" w:rsidR="00CC41C0" w:rsidRDefault="00CC41C0" w:rsidP="002B1137">
            <w:pPr>
              <w:rPr>
                <w:rFonts w:ascii="NTFPreCursivefk" w:hAnsi="NTFPreCursivefk"/>
                <w:szCs w:val="20"/>
              </w:rPr>
            </w:pPr>
            <w:r>
              <w:rPr>
                <w:rFonts w:ascii="NTFPreCursivefk" w:hAnsi="NTFPreCursivefk"/>
                <w:szCs w:val="20"/>
              </w:rPr>
              <w:t>Verb</w:t>
            </w:r>
          </w:p>
          <w:p w14:paraId="3BD5487B" w14:textId="4313731E" w:rsidR="00CC41C0" w:rsidRDefault="00CC41C0" w:rsidP="002B1137">
            <w:pPr>
              <w:rPr>
                <w:rFonts w:ascii="NTFPreCursivefk" w:hAnsi="NTFPreCursivefk"/>
                <w:szCs w:val="20"/>
              </w:rPr>
            </w:pPr>
            <w:r>
              <w:rPr>
                <w:rFonts w:ascii="NTFPreCursivefk" w:hAnsi="NTFPreCursivefk"/>
                <w:szCs w:val="20"/>
              </w:rPr>
              <w:t>Term</w:t>
            </w:r>
          </w:p>
          <w:p w14:paraId="5EEE2C52" w14:textId="658FEBA5" w:rsidR="00CC41C0" w:rsidRDefault="00CC41C0" w:rsidP="002B1137">
            <w:pPr>
              <w:rPr>
                <w:rFonts w:ascii="NTFPreCursivefk" w:hAnsi="NTFPreCursivefk"/>
                <w:szCs w:val="20"/>
              </w:rPr>
            </w:pPr>
            <w:r>
              <w:rPr>
                <w:rFonts w:ascii="NTFPreCursivefk" w:hAnsi="NTFPreCursivefk"/>
                <w:szCs w:val="20"/>
              </w:rPr>
              <w:t>Germ</w:t>
            </w:r>
          </w:p>
          <w:p w14:paraId="40E245CE" w14:textId="7358E7D7" w:rsidR="00CC41C0" w:rsidRDefault="00CC41C0" w:rsidP="002B1137">
            <w:pPr>
              <w:rPr>
                <w:rFonts w:ascii="NTFPreCursivefk" w:hAnsi="NTFPreCursivefk"/>
                <w:szCs w:val="20"/>
              </w:rPr>
            </w:pPr>
            <w:r>
              <w:rPr>
                <w:rFonts w:ascii="NTFPreCursivefk" w:hAnsi="NTFPreCursivefk"/>
                <w:szCs w:val="20"/>
              </w:rPr>
              <w:t>Perch</w:t>
            </w:r>
          </w:p>
          <w:p w14:paraId="2A0C1AAC" w14:textId="65154E1B" w:rsidR="00CC41C0" w:rsidRPr="000E38E4" w:rsidRDefault="00CC41C0" w:rsidP="002B1137">
            <w:pPr>
              <w:rPr>
                <w:rFonts w:ascii="NTFPreCursivefk" w:hAnsi="NTFPreCursivefk"/>
                <w:szCs w:val="20"/>
              </w:rPr>
            </w:pPr>
            <w:r>
              <w:rPr>
                <w:rFonts w:ascii="NTFPreCursivefk" w:hAnsi="NTFPreCursivefk"/>
                <w:szCs w:val="20"/>
              </w:rPr>
              <w:t>yesterday</w:t>
            </w:r>
          </w:p>
        </w:tc>
        <w:tc>
          <w:tcPr>
            <w:tcW w:w="2126" w:type="dxa"/>
          </w:tcPr>
          <w:p w14:paraId="5F61F256" w14:textId="07CC1983" w:rsidR="00CC41C0" w:rsidRDefault="00CC41C0" w:rsidP="002B1137">
            <w:pPr>
              <w:rPr>
                <w:rFonts w:ascii="NTFPreCursivefk" w:hAnsi="NTFPreCursivefk"/>
                <w:szCs w:val="20"/>
              </w:rPr>
            </w:pPr>
            <w:r>
              <w:rPr>
                <w:rFonts w:ascii="NTFPreCursivefk" w:hAnsi="NTFPreCursivefk"/>
                <w:szCs w:val="20"/>
              </w:rPr>
              <w:t>Better</w:t>
            </w:r>
          </w:p>
          <w:p w14:paraId="1CDFB243" w14:textId="723ED1F5" w:rsidR="00CC41C0" w:rsidRDefault="00CC41C0" w:rsidP="002B1137">
            <w:pPr>
              <w:rPr>
                <w:rFonts w:ascii="NTFPreCursivefk" w:hAnsi="NTFPreCursivefk"/>
                <w:szCs w:val="20"/>
              </w:rPr>
            </w:pPr>
            <w:r>
              <w:rPr>
                <w:rFonts w:ascii="NTFPreCursivefk" w:hAnsi="NTFPreCursivefk"/>
                <w:szCs w:val="20"/>
              </w:rPr>
              <w:t>Summer</w:t>
            </w:r>
          </w:p>
          <w:p w14:paraId="7A1EFCD4" w14:textId="66699DEA" w:rsidR="00CC41C0" w:rsidRDefault="00CC41C0" w:rsidP="002B1137">
            <w:pPr>
              <w:rPr>
                <w:rFonts w:ascii="NTFPreCursivefk" w:hAnsi="NTFPreCursivefk"/>
                <w:szCs w:val="20"/>
              </w:rPr>
            </w:pPr>
            <w:r>
              <w:rPr>
                <w:rFonts w:ascii="NTFPreCursivefk" w:hAnsi="NTFPreCursivefk"/>
                <w:szCs w:val="20"/>
              </w:rPr>
              <w:t>Sister</w:t>
            </w:r>
          </w:p>
          <w:p w14:paraId="40693448" w14:textId="7E8058BD" w:rsidR="00CC41C0" w:rsidRDefault="00CC41C0" w:rsidP="002B1137">
            <w:pPr>
              <w:rPr>
                <w:rFonts w:ascii="NTFPreCursivefk" w:hAnsi="NTFPreCursivefk"/>
                <w:szCs w:val="20"/>
              </w:rPr>
            </w:pPr>
            <w:r>
              <w:rPr>
                <w:rFonts w:ascii="NTFPreCursivefk" w:hAnsi="NTFPreCursivefk"/>
                <w:szCs w:val="20"/>
              </w:rPr>
              <w:t>Over</w:t>
            </w:r>
          </w:p>
          <w:p w14:paraId="10229BFC" w14:textId="592E68C1" w:rsidR="00CC41C0" w:rsidRDefault="00CC41C0" w:rsidP="002B1137">
            <w:pPr>
              <w:rPr>
                <w:rFonts w:ascii="NTFPreCursivefk" w:hAnsi="NTFPreCursivefk"/>
                <w:szCs w:val="20"/>
              </w:rPr>
            </w:pPr>
            <w:r>
              <w:rPr>
                <w:rFonts w:ascii="NTFPreCursivefk" w:hAnsi="NTFPreCursivefk"/>
                <w:szCs w:val="20"/>
              </w:rPr>
              <w:t>Never</w:t>
            </w:r>
          </w:p>
          <w:p w14:paraId="77DE56B5" w14:textId="57D36FC1" w:rsidR="00CC41C0" w:rsidRDefault="00CC41C0" w:rsidP="002B1137">
            <w:pPr>
              <w:rPr>
                <w:rFonts w:ascii="NTFPreCursivefk" w:hAnsi="NTFPreCursivefk"/>
                <w:szCs w:val="20"/>
              </w:rPr>
            </w:pPr>
            <w:r>
              <w:rPr>
                <w:rFonts w:ascii="NTFPreCursivefk" w:hAnsi="NTFPreCursivefk"/>
                <w:szCs w:val="20"/>
              </w:rPr>
              <w:t>Under</w:t>
            </w:r>
          </w:p>
          <w:p w14:paraId="06F824AF" w14:textId="44453E5D" w:rsidR="00CC41C0" w:rsidRDefault="00CC41C0" w:rsidP="002B1137">
            <w:pPr>
              <w:rPr>
                <w:rFonts w:ascii="NTFPreCursivefk" w:hAnsi="NTFPreCursivefk"/>
                <w:szCs w:val="20"/>
              </w:rPr>
            </w:pPr>
            <w:r>
              <w:rPr>
                <w:rFonts w:ascii="NTFPreCursivefk" w:hAnsi="NTFPreCursivefk"/>
                <w:szCs w:val="20"/>
              </w:rPr>
              <w:t>Winter</w:t>
            </w:r>
          </w:p>
          <w:p w14:paraId="2FF7CE2C" w14:textId="1F9E3E60" w:rsidR="00CC41C0" w:rsidRDefault="00CC41C0" w:rsidP="002B1137">
            <w:pPr>
              <w:rPr>
                <w:rFonts w:ascii="NTFPreCursivefk" w:hAnsi="NTFPreCursivefk"/>
                <w:szCs w:val="20"/>
              </w:rPr>
            </w:pPr>
            <w:r>
              <w:rPr>
                <w:rFonts w:ascii="NTFPreCursivefk" w:hAnsi="NTFPreCursivefk"/>
                <w:szCs w:val="20"/>
              </w:rPr>
              <w:t>Brother</w:t>
            </w:r>
          </w:p>
          <w:p w14:paraId="6B890CDC" w14:textId="77777777" w:rsidR="00CC41C0" w:rsidRDefault="00CC41C0" w:rsidP="002B1137">
            <w:pPr>
              <w:rPr>
                <w:rFonts w:ascii="NTFPreCursivefk" w:hAnsi="NTFPreCursivefk"/>
                <w:szCs w:val="20"/>
              </w:rPr>
            </w:pPr>
            <w:r>
              <w:rPr>
                <w:rFonts w:ascii="NTFPreCursivefk" w:hAnsi="NTFPreCursivefk"/>
                <w:szCs w:val="20"/>
              </w:rPr>
              <w:t xml:space="preserve">Ever </w:t>
            </w:r>
          </w:p>
          <w:p w14:paraId="3A632E43" w14:textId="011F14E7" w:rsidR="00CC41C0" w:rsidRPr="000E38E4" w:rsidRDefault="00CC41C0" w:rsidP="002B1137">
            <w:pPr>
              <w:rPr>
                <w:rFonts w:ascii="NTFPreCursivefk" w:hAnsi="NTFPreCursivefk"/>
                <w:szCs w:val="20"/>
              </w:rPr>
            </w:pPr>
            <w:r>
              <w:rPr>
                <w:rFonts w:ascii="NTFPreCursivefk" w:hAnsi="NTFPreCursivefk"/>
                <w:szCs w:val="20"/>
              </w:rPr>
              <w:t xml:space="preserve">River </w:t>
            </w:r>
          </w:p>
        </w:tc>
        <w:tc>
          <w:tcPr>
            <w:tcW w:w="1985" w:type="dxa"/>
          </w:tcPr>
          <w:p w14:paraId="004A72CF" w14:textId="34AE6744" w:rsidR="00CC41C0" w:rsidRDefault="00CC41C0" w:rsidP="002B1137">
            <w:pPr>
              <w:rPr>
                <w:rFonts w:ascii="NTFPreCursivefk" w:hAnsi="NTFPreCursivefk"/>
                <w:szCs w:val="20"/>
              </w:rPr>
            </w:pPr>
            <w:r>
              <w:rPr>
                <w:rFonts w:ascii="NTFPreCursivefk" w:hAnsi="NTFPreCursivefk"/>
                <w:szCs w:val="20"/>
              </w:rPr>
              <w:t>Girl</w:t>
            </w:r>
          </w:p>
          <w:p w14:paraId="5768E958" w14:textId="77777777" w:rsidR="00CC41C0" w:rsidRDefault="00CC41C0" w:rsidP="002B1137">
            <w:pPr>
              <w:rPr>
                <w:rFonts w:ascii="NTFPreCursivefk" w:hAnsi="NTFPreCursivefk"/>
                <w:szCs w:val="20"/>
              </w:rPr>
            </w:pPr>
            <w:r>
              <w:rPr>
                <w:rFonts w:ascii="NTFPreCursivefk" w:hAnsi="NTFPreCursivefk"/>
                <w:szCs w:val="20"/>
              </w:rPr>
              <w:t>Shirt</w:t>
            </w:r>
          </w:p>
          <w:p w14:paraId="2EFD4783" w14:textId="77777777" w:rsidR="00CC41C0" w:rsidRDefault="00CC41C0" w:rsidP="002B1137">
            <w:pPr>
              <w:rPr>
                <w:rFonts w:ascii="NTFPreCursivefk" w:hAnsi="NTFPreCursivefk"/>
                <w:szCs w:val="20"/>
              </w:rPr>
            </w:pPr>
            <w:r>
              <w:rPr>
                <w:rFonts w:ascii="NTFPreCursivefk" w:hAnsi="NTFPreCursivefk"/>
                <w:szCs w:val="20"/>
              </w:rPr>
              <w:t xml:space="preserve">Third </w:t>
            </w:r>
          </w:p>
          <w:p w14:paraId="6B6F4EC7" w14:textId="0B4ABF1D" w:rsidR="00CC41C0" w:rsidRDefault="00CC41C0" w:rsidP="002B1137">
            <w:pPr>
              <w:rPr>
                <w:rFonts w:ascii="NTFPreCursivefk" w:hAnsi="NTFPreCursivefk"/>
                <w:szCs w:val="20"/>
              </w:rPr>
            </w:pPr>
            <w:r>
              <w:rPr>
                <w:rFonts w:ascii="NTFPreCursivefk" w:hAnsi="NTFPreCursivefk"/>
                <w:szCs w:val="20"/>
              </w:rPr>
              <w:t>Bird</w:t>
            </w:r>
          </w:p>
          <w:p w14:paraId="637132FB" w14:textId="733816E7" w:rsidR="00CC41C0" w:rsidRDefault="00CC41C0" w:rsidP="002B1137">
            <w:pPr>
              <w:rPr>
                <w:rFonts w:ascii="NTFPreCursivefk" w:hAnsi="NTFPreCursivefk"/>
                <w:szCs w:val="20"/>
              </w:rPr>
            </w:pPr>
            <w:r>
              <w:rPr>
                <w:rFonts w:ascii="NTFPreCursivefk" w:hAnsi="NTFPreCursivefk"/>
                <w:szCs w:val="20"/>
              </w:rPr>
              <w:t>First</w:t>
            </w:r>
          </w:p>
          <w:p w14:paraId="2C2CF15B" w14:textId="77777777" w:rsidR="00CC41C0" w:rsidRDefault="00CC41C0" w:rsidP="002B1137">
            <w:pPr>
              <w:rPr>
                <w:rFonts w:ascii="NTFPreCursivefk" w:hAnsi="NTFPreCursivefk"/>
                <w:szCs w:val="20"/>
              </w:rPr>
            </w:pPr>
            <w:r>
              <w:rPr>
                <w:rFonts w:ascii="NTFPreCursivefk" w:hAnsi="NTFPreCursivefk"/>
                <w:szCs w:val="20"/>
              </w:rPr>
              <w:t xml:space="preserve">Turn </w:t>
            </w:r>
          </w:p>
          <w:p w14:paraId="5A2DE9E3" w14:textId="79945F79" w:rsidR="00CC41C0" w:rsidRDefault="00CC41C0" w:rsidP="002B1137">
            <w:pPr>
              <w:rPr>
                <w:rFonts w:ascii="NTFPreCursivefk" w:hAnsi="NTFPreCursivefk"/>
                <w:szCs w:val="20"/>
              </w:rPr>
            </w:pPr>
            <w:r>
              <w:rPr>
                <w:rFonts w:ascii="NTFPreCursivefk" w:hAnsi="NTFPreCursivefk"/>
                <w:szCs w:val="20"/>
              </w:rPr>
              <w:t>Hurt</w:t>
            </w:r>
          </w:p>
          <w:p w14:paraId="67D129E6" w14:textId="08630043" w:rsidR="00CC41C0" w:rsidRDefault="00CC41C0" w:rsidP="002B1137">
            <w:pPr>
              <w:rPr>
                <w:rFonts w:ascii="NTFPreCursivefk" w:hAnsi="NTFPreCursivefk"/>
                <w:szCs w:val="20"/>
              </w:rPr>
            </w:pPr>
            <w:r>
              <w:rPr>
                <w:rFonts w:ascii="NTFPreCursivefk" w:hAnsi="NTFPreCursivefk"/>
                <w:szCs w:val="20"/>
              </w:rPr>
              <w:t>Burst</w:t>
            </w:r>
          </w:p>
          <w:p w14:paraId="37051785" w14:textId="72DED91B" w:rsidR="00CC41C0" w:rsidRDefault="00CC41C0" w:rsidP="002B1137">
            <w:pPr>
              <w:rPr>
                <w:rFonts w:ascii="NTFPreCursivefk" w:hAnsi="NTFPreCursivefk"/>
                <w:szCs w:val="20"/>
              </w:rPr>
            </w:pPr>
            <w:r>
              <w:rPr>
                <w:rFonts w:ascii="NTFPreCursivefk" w:hAnsi="NTFPreCursivefk"/>
                <w:szCs w:val="20"/>
              </w:rPr>
              <w:t>Church</w:t>
            </w:r>
          </w:p>
          <w:p w14:paraId="718C59FE" w14:textId="4C1F621A" w:rsidR="00CC41C0" w:rsidRPr="000E38E4" w:rsidRDefault="00CC41C0" w:rsidP="002B1137">
            <w:pPr>
              <w:rPr>
                <w:rFonts w:ascii="NTFPreCursivefk" w:hAnsi="NTFPreCursivefk"/>
                <w:szCs w:val="20"/>
              </w:rPr>
            </w:pPr>
            <w:r>
              <w:rPr>
                <w:rFonts w:ascii="NTFPreCursivefk" w:hAnsi="NTFPreCursivefk"/>
                <w:szCs w:val="20"/>
              </w:rPr>
              <w:t xml:space="preserve">Thursday </w:t>
            </w:r>
          </w:p>
        </w:tc>
        <w:tc>
          <w:tcPr>
            <w:tcW w:w="4115" w:type="dxa"/>
            <w:gridSpan w:val="2"/>
          </w:tcPr>
          <w:p w14:paraId="590079ED" w14:textId="2BCE981E" w:rsidR="00CC41C0" w:rsidRDefault="00A431E6" w:rsidP="001475EB">
            <w:pPr>
              <w:rPr>
                <w:rFonts w:ascii="NTFPreCursivefk" w:hAnsi="NTFPreCursivefk"/>
                <w:szCs w:val="20"/>
              </w:rPr>
            </w:pPr>
            <w:r>
              <w:rPr>
                <w:rFonts w:ascii="NTFPreCursivefk" w:hAnsi="NTFPreCursivefk"/>
                <w:szCs w:val="20"/>
              </w:rPr>
              <w:t>Food</w:t>
            </w:r>
          </w:p>
          <w:p w14:paraId="6F829550" w14:textId="487D713E" w:rsidR="00A431E6" w:rsidRDefault="00A431E6" w:rsidP="001475EB">
            <w:pPr>
              <w:rPr>
                <w:rFonts w:ascii="NTFPreCursivefk" w:hAnsi="NTFPreCursivefk"/>
                <w:szCs w:val="20"/>
              </w:rPr>
            </w:pPr>
            <w:r>
              <w:rPr>
                <w:rFonts w:ascii="NTFPreCursivefk" w:hAnsi="NTFPreCursivefk"/>
                <w:szCs w:val="20"/>
              </w:rPr>
              <w:t>Moon</w:t>
            </w:r>
          </w:p>
          <w:p w14:paraId="3E4DB946" w14:textId="3DAC7E04" w:rsidR="00A431E6" w:rsidRDefault="00A431E6" w:rsidP="001475EB">
            <w:pPr>
              <w:rPr>
                <w:rFonts w:ascii="NTFPreCursivefk" w:hAnsi="NTFPreCursivefk"/>
                <w:szCs w:val="20"/>
              </w:rPr>
            </w:pPr>
            <w:r>
              <w:rPr>
                <w:rFonts w:ascii="NTFPreCursivefk" w:hAnsi="NTFPreCursivefk"/>
                <w:szCs w:val="20"/>
              </w:rPr>
              <w:t>Soon</w:t>
            </w:r>
          </w:p>
          <w:p w14:paraId="6F9194F5" w14:textId="58676579" w:rsidR="00A431E6" w:rsidRDefault="00A431E6" w:rsidP="001475EB">
            <w:pPr>
              <w:rPr>
                <w:rFonts w:ascii="NTFPreCursivefk" w:hAnsi="NTFPreCursivefk"/>
                <w:szCs w:val="20"/>
              </w:rPr>
            </w:pPr>
            <w:r>
              <w:rPr>
                <w:rFonts w:ascii="NTFPreCursivefk" w:hAnsi="NTFPreCursivefk"/>
                <w:szCs w:val="20"/>
              </w:rPr>
              <w:t>Boots</w:t>
            </w:r>
          </w:p>
          <w:p w14:paraId="78C93F44" w14:textId="4D4A4826" w:rsidR="00A431E6" w:rsidRDefault="00A431E6" w:rsidP="001475EB">
            <w:pPr>
              <w:rPr>
                <w:rFonts w:ascii="NTFPreCursivefk" w:hAnsi="NTFPreCursivefk"/>
                <w:szCs w:val="20"/>
              </w:rPr>
            </w:pPr>
            <w:r>
              <w:rPr>
                <w:rFonts w:ascii="NTFPreCursivefk" w:hAnsi="NTFPreCursivefk"/>
                <w:szCs w:val="20"/>
              </w:rPr>
              <w:t>Afternoon</w:t>
            </w:r>
          </w:p>
          <w:p w14:paraId="2204E3FD" w14:textId="3092B09C" w:rsidR="00A431E6" w:rsidRDefault="00A431E6" w:rsidP="001475EB">
            <w:pPr>
              <w:rPr>
                <w:rFonts w:ascii="NTFPreCursivefk" w:hAnsi="NTFPreCursivefk"/>
                <w:szCs w:val="20"/>
              </w:rPr>
            </w:pPr>
            <w:r>
              <w:rPr>
                <w:rFonts w:ascii="NTFPreCursivefk" w:hAnsi="NTFPreCursivefk"/>
                <w:szCs w:val="20"/>
              </w:rPr>
              <w:t>Pool</w:t>
            </w:r>
          </w:p>
          <w:p w14:paraId="64785631" w14:textId="5A18BA6E" w:rsidR="00A431E6" w:rsidRDefault="00A431E6" w:rsidP="001475EB">
            <w:pPr>
              <w:rPr>
                <w:rFonts w:ascii="NTFPreCursivefk" w:hAnsi="NTFPreCursivefk"/>
                <w:szCs w:val="20"/>
              </w:rPr>
            </w:pPr>
            <w:r>
              <w:rPr>
                <w:rFonts w:ascii="NTFPreCursivefk" w:hAnsi="NTFPreCursivefk"/>
                <w:szCs w:val="20"/>
              </w:rPr>
              <w:t>Zoo</w:t>
            </w:r>
          </w:p>
          <w:p w14:paraId="67E0AF68" w14:textId="2F13997C" w:rsidR="00A431E6" w:rsidRDefault="00A431E6" w:rsidP="001475EB">
            <w:pPr>
              <w:rPr>
                <w:rFonts w:ascii="NTFPreCursivefk" w:hAnsi="NTFPreCursivefk"/>
                <w:szCs w:val="20"/>
              </w:rPr>
            </w:pPr>
            <w:r>
              <w:rPr>
                <w:rFonts w:ascii="NTFPreCursivefk" w:hAnsi="NTFPreCursivefk"/>
                <w:szCs w:val="20"/>
              </w:rPr>
              <w:t>Tool</w:t>
            </w:r>
          </w:p>
          <w:p w14:paraId="4EB0DD1F" w14:textId="47694955" w:rsidR="00A431E6" w:rsidRDefault="00A431E6" w:rsidP="001475EB">
            <w:pPr>
              <w:rPr>
                <w:rFonts w:ascii="NTFPreCursivefk" w:hAnsi="NTFPreCursivefk"/>
                <w:szCs w:val="20"/>
              </w:rPr>
            </w:pPr>
            <w:r>
              <w:rPr>
                <w:rFonts w:ascii="NTFPreCursivefk" w:hAnsi="NTFPreCursivefk"/>
                <w:szCs w:val="20"/>
              </w:rPr>
              <w:t>Spoon</w:t>
            </w:r>
          </w:p>
          <w:p w14:paraId="04981318" w14:textId="325162E7" w:rsidR="00A431E6" w:rsidRPr="000E38E4" w:rsidRDefault="00A431E6" w:rsidP="001475EB">
            <w:pPr>
              <w:rPr>
                <w:rFonts w:ascii="NTFPreCursivefk" w:hAnsi="NTFPreCursivefk"/>
                <w:szCs w:val="20"/>
              </w:rPr>
            </w:pPr>
            <w:r>
              <w:rPr>
                <w:rFonts w:ascii="NTFPreCursivefk" w:hAnsi="NTFPreCursivefk"/>
                <w:szCs w:val="20"/>
              </w:rPr>
              <w:t xml:space="preserve">Boom </w:t>
            </w:r>
          </w:p>
        </w:tc>
      </w:tr>
      <w:tr w:rsidR="00CC41C0" w:rsidRPr="000E38E4" w14:paraId="62095CB5" w14:textId="77777777" w:rsidTr="006128B1">
        <w:trPr>
          <w:trHeight w:val="90"/>
        </w:trPr>
        <w:tc>
          <w:tcPr>
            <w:tcW w:w="1276" w:type="dxa"/>
            <w:shd w:val="clear" w:color="auto" w:fill="B6DDE8" w:themeFill="accent5" w:themeFillTint="66"/>
          </w:tcPr>
          <w:p w14:paraId="1FD66FDD" w14:textId="77777777" w:rsidR="00CC41C0" w:rsidRDefault="00CC41C0" w:rsidP="001B6680">
            <w:pPr>
              <w:rPr>
                <w:rFonts w:ascii="NTFPreCursivefk" w:hAnsi="NTFPreCursivefk"/>
                <w:b/>
                <w:szCs w:val="20"/>
              </w:rPr>
            </w:pPr>
            <w:r w:rsidRPr="00E13CF7">
              <w:rPr>
                <w:rFonts w:ascii="NTFPreCursivefk" w:hAnsi="NTFPreCursivefk"/>
                <w:b/>
                <w:szCs w:val="20"/>
              </w:rPr>
              <w:t>Maths</w:t>
            </w:r>
          </w:p>
          <w:p w14:paraId="6C13313F" w14:textId="77777777" w:rsidR="00CC41C0" w:rsidRDefault="00CC41C0" w:rsidP="001B6680">
            <w:pPr>
              <w:rPr>
                <w:rFonts w:ascii="NTFPreCursivefk" w:hAnsi="NTFPreCursivefk"/>
                <w:b/>
                <w:szCs w:val="20"/>
              </w:rPr>
            </w:pPr>
          </w:p>
          <w:p w14:paraId="4308668B" w14:textId="58B82EAD" w:rsidR="00CC41C0" w:rsidRPr="00E13CF7" w:rsidRDefault="00CC41C0" w:rsidP="001B6680">
            <w:pPr>
              <w:rPr>
                <w:rFonts w:ascii="NTFPreCursivefk" w:hAnsi="NTFPreCursivefk"/>
                <w:szCs w:val="20"/>
              </w:rPr>
            </w:pPr>
            <w:r>
              <w:rPr>
                <w:rFonts w:ascii="NTFPreCursivefk" w:hAnsi="NTFPreCursivefk"/>
                <w:szCs w:val="20"/>
              </w:rPr>
              <w:t>Diagnostic Questions</w:t>
            </w:r>
          </w:p>
        </w:tc>
        <w:tc>
          <w:tcPr>
            <w:tcW w:w="2972" w:type="dxa"/>
          </w:tcPr>
          <w:p w14:paraId="3452C421" w14:textId="42ADD115" w:rsidR="00CC41C0" w:rsidRDefault="00BC074E" w:rsidP="002B1137">
            <w:pPr>
              <w:rPr>
                <w:rFonts w:ascii="NTFPreCursivefk" w:hAnsi="NTFPreCursivefk"/>
                <w:szCs w:val="20"/>
              </w:rPr>
            </w:pPr>
            <w:hyperlink r:id="rId8" w:history="1">
              <w:r w:rsidR="00A431E6">
                <w:rPr>
                  <w:rStyle w:val="Hyperlink"/>
                  <w:rFonts w:ascii="Arial" w:hAnsi="Arial" w:cs="Arial"/>
                  <w:color w:val="1971A6"/>
                  <w:sz w:val="21"/>
                  <w:szCs w:val="21"/>
                  <w:shd w:val="clear" w:color="auto" w:fill="F1F1F1"/>
                </w:rPr>
                <w:t>One more or one less - 1 - Quiz A</w:t>
              </w:r>
            </w:hyperlink>
          </w:p>
        </w:tc>
        <w:tc>
          <w:tcPr>
            <w:tcW w:w="2693" w:type="dxa"/>
          </w:tcPr>
          <w:p w14:paraId="663AF376" w14:textId="170DEDB3" w:rsidR="00CC41C0" w:rsidRDefault="00BC074E" w:rsidP="002B1137">
            <w:pPr>
              <w:rPr>
                <w:rFonts w:ascii="NTFPreCursivefk" w:hAnsi="NTFPreCursivefk"/>
                <w:szCs w:val="20"/>
              </w:rPr>
            </w:pPr>
            <w:hyperlink r:id="rId9" w:history="1">
              <w:r w:rsidR="00A431E6">
                <w:rPr>
                  <w:rStyle w:val="Hyperlink"/>
                  <w:rFonts w:ascii="Arial" w:hAnsi="Arial" w:cs="Arial"/>
                  <w:color w:val="0F4464"/>
                  <w:sz w:val="21"/>
                  <w:szCs w:val="21"/>
                  <w:shd w:val="clear" w:color="auto" w:fill="F7F7F7"/>
                </w:rPr>
                <w:t>Addition and Subtraction - 1 - Quiz B</w:t>
              </w:r>
            </w:hyperlink>
          </w:p>
        </w:tc>
        <w:tc>
          <w:tcPr>
            <w:tcW w:w="2126" w:type="dxa"/>
          </w:tcPr>
          <w:p w14:paraId="7E9AEF06" w14:textId="14CE61FD" w:rsidR="00CC41C0" w:rsidRDefault="00BC074E" w:rsidP="002B1137">
            <w:pPr>
              <w:rPr>
                <w:rFonts w:ascii="NTFPreCursivefk" w:hAnsi="NTFPreCursivefk"/>
                <w:szCs w:val="20"/>
              </w:rPr>
            </w:pPr>
            <w:hyperlink r:id="rId10" w:history="1">
              <w:r w:rsidR="00A431E6">
                <w:rPr>
                  <w:rStyle w:val="Hyperlink"/>
                  <w:rFonts w:ascii="Arial" w:hAnsi="Arial" w:cs="Arial"/>
                  <w:color w:val="0F4464"/>
                  <w:sz w:val="21"/>
                  <w:szCs w:val="21"/>
                  <w:shd w:val="clear" w:color="auto" w:fill="F7F7F7"/>
                </w:rPr>
                <w:t>Count, read and write numbers - 1 - Quiz B</w:t>
              </w:r>
            </w:hyperlink>
          </w:p>
        </w:tc>
        <w:tc>
          <w:tcPr>
            <w:tcW w:w="1985" w:type="dxa"/>
          </w:tcPr>
          <w:p w14:paraId="18D0AE5F" w14:textId="03339C2F" w:rsidR="00CC41C0" w:rsidRDefault="00BC074E" w:rsidP="002B1137">
            <w:pPr>
              <w:rPr>
                <w:rFonts w:ascii="NTFPreCursivefk" w:hAnsi="NTFPreCursivefk"/>
                <w:szCs w:val="20"/>
              </w:rPr>
            </w:pPr>
            <w:hyperlink r:id="rId11" w:history="1">
              <w:r w:rsidR="00A431E6">
                <w:rPr>
                  <w:rStyle w:val="Hyperlink"/>
                  <w:rFonts w:ascii="Arial" w:hAnsi="Arial" w:cs="Arial"/>
                  <w:color w:val="0F4464"/>
                  <w:sz w:val="21"/>
                  <w:szCs w:val="21"/>
                  <w:shd w:val="clear" w:color="auto" w:fill="F7F7F7"/>
                </w:rPr>
                <w:t>One more or one less - 1 - Quiz B</w:t>
              </w:r>
            </w:hyperlink>
          </w:p>
        </w:tc>
        <w:tc>
          <w:tcPr>
            <w:tcW w:w="4115" w:type="dxa"/>
            <w:gridSpan w:val="2"/>
          </w:tcPr>
          <w:p w14:paraId="5242A6E4" w14:textId="5E9655F3" w:rsidR="00CC41C0" w:rsidRDefault="00BC074E" w:rsidP="001475EB">
            <w:pPr>
              <w:rPr>
                <w:rFonts w:ascii="NTFPreCursivefk" w:hAnsi="NTFPreCursivefk"/>
                <w:szCs w:val="20"/>
              </w:rPr>
            </w:pPr>
            <w:hyperlink r:id="rId12" w:history="1">
              <w:r w:rsidR="00A431E6">
                <w:rPr>
                  <w:rStyle w:val="Hyperlink"/>
                  <w:rFonts w:ascii="Arial" w:hAnsi="Arial" w:cs="Arial"/>
                  <w:color w:val="0F4464"/>
                  <w:sz w:val="21"/>
                  <w:szCs w:val="21"/>
                  <w:shd w:val="clear" w:color="auto" w:fill="F1F1F1"/>
                </w:rPr>
                <w:t>Compare capacity and volume - 1 - Quiz A</w:t>
              </w:r>
            </w:hyperlink>
          </w:p>
        </w:tc>
      </w:tr>
      <w:tr w:rsidR="002B1137" w:rsidRPr="000E38E4" w14:paraId="26FF24CC" w14:textId="77777777" w:rsidTr="002B1137">
        <w:trPr>
          <w:trHeight w:val="700"/>
        </w:trPr>
        <w:tc>
          <w:tcPr>
            <w:tcW w:w="1276" w:type="dxa"/>
            <w:vMerge w:val="restart"/>
            <w:shd w:val="clear" w:color="auto" w:fill="FFFF00"/>
          </w:tcPr>
          <w:p w14:paraId="6B1A46CC" w14:textId="4F0146EB" w:rsidR="002B1137" w:rsidRPr="000E38E4" w:rsidRDefault="002B1137" w:rsidP="002B1137">
            <w:pPr>
              <w:rPr>
                <w:rFonts w:ascii="NTFPreCursivefk" w:eastAsia="Calibri" w:hAnsi="NTFPreCursivefk" w:cs="Times New Roman"/>
                <w:b/>
                <w:szCs w:val="20"/>
              </w:rPr>
            </w:pPr>
            <w:r w:rsidRPr="000E38E4">
              <w:rPr>
                <w:rFonts w:ascii="NTFPreCursivefk" w:eastAsia="Calibri" w:hAnsi="NTFPreCursivefk" w:cs="Times New Roman"/>
                <w:noProof/>
                <w:szCs w:val="20"/>
                <w:u w:val="single"/>
              </w:rPr>
              <mc:AlternateContent>
                <mc:Choice Requires="wps">
                  <w:drawing>
                    <wp:anchor distT="45720" distB="45720" distL="114300" distR="114300" simplePos="0" relativeHeight="251677696" behindDoc="0" locked="0" layoutInCell="1" allowOverlap="1" wp14:anchorId="10F3B8AF" wp14:editId="10C8A21B">
                      <wp:simplePos x="0" y="0"/>
                      <wp:positionH relativeFrom="column">
                        <wp:posOffset>391795</wp:posOffset>
                      </wp:positionH>
                      <wp:positionV relativeFrom="paragraph">
                        <wp:posOffset>5765800</wp:posOffset>
                      </wp:positionV>
                      <wp:extent cx="3303270" cy="1309816"/>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309816"/>
                              </a:xfrm>
                              <a:prstGeom prst="rect">
                                <a:avLst/>
                              </a:prstGeom>
                              <a:solidFill>
                                <a:srgbClr val="FFFFFF"/>
                              </a:solidFill>
                              <a:ln w="9525">
                                <a:solidFill>
                                  <a:srgbClr val="000000"/>
                                </a:solidFill>
                                <a:miter lim="800000"/>
                                <a:headEnd/>
                                <a:tailEnd/>
                              </a:ln>
                            </wps:spPr>
                            <wps:txbx>
                              <w:txbxContent>
                                <w:p w14:paraId="787E2DB1" w14:textId="3C3F64AB" w:rsidR="00BC074E" w:rsidRDefault="00BC074E">
                                  <w:r>
                                    <w:t xml:space="preserve">Other great websites for home learning:  </w:t>
                                  </w:r>
                                  <w:hyperlink r:id="rId13" w:history="1">
                                    <w:r w:rsidRPr="000F48DD">
                                      <w:rPr>
                                        <w:rStyle w:val="Hyperlink"/>
                                      </w:rPr>
                                      <w:t>https://ttrockstars.com/</w:t>
                                    </w:r>
                                  </w:hyperlink>
                                </w:p>
                                <w:p w14:paraId="7099138D" w14:textId="32239D2A" w:rsidR="00BC074E" w:rsidRDefault="00BC074E">
                                  <w:pPr>
                                    <w:rPr>
                                      <w:rStyle w:val="Hyperlink"/>
                                    </w:rPr>
                                  </w:pPr>
                                  <w:hyperlink r:id="rId14" w:history="1">
                                    <w:r>
                                      <w:rPr>
                                        <w:rStyle w:val="Hyperlink"/>
                                      </w:rPr>
                                      <w:t>https://www.spellingshed.com/en-gb/index.html</w:t>
                                    </w:r>
                                  </w:hyperlink>
                                </w:p>
                                <w:p w14:paraId="1B513092" w14:textId="60543607" w:rsidR="00BC074E" w:rsidRDefault="00BC074E">
                                  <w:hyperlink r:id="rId15" w:history="1">
                                    <w:r w:rsidRPr="00586D82">
                                      <w:rPr>
                                        <w:rStyle w:val="Hyperlink"/>
                                      </w:rPr>
                                      <w:t>https://www.topmarks.co.uk/maths-games/5-7-years/counting</w:t>
                                    </w:r>
                                  </w:hyperlink>
                                </w:p>
                                <w:p w14:paraId="488A9E10" w14:textId="77777777" w:rsidR="00BC074E" w:rsidRDefault="00BC07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3B8AF" id="_x0000_t202" coordsize="21600,21600" o:spt="202" path="m,l,21600r21600,l21600,xe">
                      <v:stroke joinstyle="miter"/>
                      <v:path gradientshapeok="t" o:connecttype="rect"/>
                    </v:shapetype>
                    <v:shape id="Text Box 2" o:spid="_x0000_s1026" type="#_x0000_t202" style="position:absolute;margin-left:30.85pt;margin-top:454pt;width:260.1pt;height:103.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">
                      <v:textbox>
                        <w:txbxContent>
                          <w:p w14:paraId="787E2DB1" w14:textId="3C3F64AB" w:rsidR="00BC074E" w:rsidRDefault="00BC074E">
                            <w:r>
                              <w:t xml:space="preserve">Other great websites for home learning:  </w:t>
                            </w:r>
                            <w:hyperlink r:id="rId16" w:history="1">
                              <w:r w:rsidRPr="000F48DD">
                                <w:rPr>
                                  <w:rStyle w:val="Hyperlink"/>
                                </w:rPr>
                                <w:t>https://ttrockstars.com/</w:t>
                              </w:r>
                            </w:hyperlink>
                          </w:p>
                          <w:p w14:paraId="7099138D" w14:textId="32239D2A" w:rsidR="00BC074E" w:rsidRDefault="00BC074E">
                            <w:pPr>
                              <w:rPr>
                                <w:rStyle w:val="Hyperlink"/>
                              </w:rPr>
                            </w:pPr>
                            <w:hyperlink r:id="rId17" w:history="1">
                              <w:r>
                                <w:rPr>
                                  <w:rStyle w:val="Hyperlink"/>
                                </w:rPr>
                                <w:t>https://www.spellingshed.com/en-gb/index.html</w:t>
                              </w:r>
                            </w:hyperlink>
                          </w:p>
                          <w:p w14:paraId="1B513092" w14:textId="60543607" w:rsidR="00BC074E" w:rsidRDefault="00BC074E">
                            <w:hyperlink r:id="rId18" w:history="1">
                              <w:r w:rsidRPr="00586D82">
                                <w:rPr>
                                  <w:rStyle w:val="Hyperlink"/>
                                </w:rPr>
                                <w:t>https://www.topmarks.co.uk/maths-games/5-7-years/counting</w:t>
                              </w:r>
                            </w:hyperlink>
                          </w:p>
                          <w:p w14:paraId="488A9E10" w14:textId="77777777" w:rsidR="00BC074E" w:rsidRDefault="00BC074E"/>
                        </w:txbxContent>
                      </v:textbox>
                    </v:shape>
                  </w:pict>
                </mc:Fallback>
              </mc:AlternateContent>
            </w:r>
            <w:r w:rsidR="00CC0E92">
              <w:rPr>
                <w:rFonts w:ascii="NTFPreCursivefk" w:eastAsia="Calibri" w:hAnsi="NTFPreCursivefk" w:cs="Times New Roman"/>
                <w:b/>
                <w:szCs w:val="20"/>
              </w:rPr>
              <w:t>Expedition</w:t>
            </w:r>
          </w:p>
        </w:tc>
        <w:tc>
          <w:tcPr>
            <w:tcW w:w="13891" w:type="dxa"/>
            <w:gridSpan w:val="6"/>
          </w:tcPr>
          <w:p w14:paraId="701F8F66" w14:textId="734D48F1" w:rsidR="002B1137" w:rsidRPr="000E38E4" w:rsidRDefault="006B591D" w:rsidP="002B1137">
            <w:pPr>
              <w:rPr>
                <w:rFonts w:ascii="NTFPreCursivefk" w:hAnsi="NTFPreCursivefk"/>
                <w:szCs w:val="20"/>
              </w:rPr>
            </w:pPr>
            <w:r w:rsidRPr="000E38E4">
              <w:rPr>
                <w:rFonts w:ascii="NTFPreCursivefk" w:hAnsi="NTFPreCursivefk"/>
                <w:szCs w:val="20"/>
              </w:rPr>
              <w:t>All</w:t>
            </w:r>
            <w:r w:rsidR="002B1137" w:rsidRPr="000E38E4">
              <w:rPr>
                <w:rFonts w:ascii="NTFPreCursivefk" w:hAnsi="NTFPreCursivefk"/>
                <w:szCs w:val="20"/>
              </w:rPr>
              <w:t xml:space="preserve"> the following home</w:t>
            </w:r>
            <w:r w:rsidR="002C3D39" w:rsidRPr="000E38E4">
              <w:rPr>
                <w:rFonts w:ascii="NTFPreCursivefk" w:hAnsi="NTFPreCursivefk"/>
                <w:szCs w:val="20"/>
              </w:rPr>
              <w:t xml:space="preserve"> learning</w:t>
            </w:r>
            <w:r w:rsidR="002B1137" w:rsidRPr="000E38E4">
              <w:rPr>
                <w:rFonts w:ascii="NTFPreCursivefk" w:hAnsi="NTFPreCursivefk"/>
                <w:szCs w:val="20"/>
              </w:rPr>
              <w:t xml:space="preserve"> activities are optional, please chose one or two per week (in any order) to enjoy! We would love to see your creativity and how you interpret each task. </w:t>
            </w:r>
            <w:r w:rsidR="000706ED" w:rsidRPr="000E38E4">
              <w:rPr>
                <w:rFonts w:ascii="NTFPreCursivefk" w:hAnsi="NTFPreCursivefk"/>
                <w:szCs w:val="20"/>
              </w:rPr>
              <w:t>Please</w:t>
            </w:r>
            <w:r w:rsidR="00096B52" w:rsidRPr="000E38E4">
              <w:rPr>
                <w:rFonts w:ascii="NTFPreCursivefk" w:hAnsi="NTFPreCursivefk"/>
                <w:szCs w:val="20"/>
              </w:rPr>
              <w:t xml:space="preserve"> complete all learning in your home learning book. Also, </w:t>
            </w:r>
            <w:r w:rsidR="002C3D39" w:rsidRPr="000E38E4">
              <w:rPr>
                <w:rFonts w:ascii="NTFPreCursivefk" w:hAnsi="NTFPreCursivefk"/>
                <w:szCs w:val="20"/>
              </w:rPr>
              <w:t>you are more than welcome to bring i</w:t>
            </w:r>
            <w:r w:rsidR="00096B52" w:rsidRPr="000E38E4">
              <w:rPr>
                <w:rFonts w:ascii="NTFPreCursivefk" w:hAnsi="NTFPreCursivefk"/>
                <w:szCs w:val="20"/>
              </w:rPr>
              <w:t>n anything you make t</w:t>
            </w:r>
            <w:r w:rsidR="002C3D39" w:rsidRPr="000E38E4">
              <w:rPr>
                <w:rFonts w:ascii="NTFPreCursivefk" w:hAnsi="NTFPreCursivefk"/>
                <w:szCs w:val="20"/>
              </w:rPr>
              <w:t>o put up on our</w:t>
            </w:r>
            <w:r w:rsidR="00896A8C">
              <w:rPr>
                <w:rFonts w:ascii="NTFPreCursivefk" w:hAnsi="NTFPreCursivefk"/>
                <w:szCs w:val="20"/>
              </w:rPr>
              <w:t xml:space="preserve"> expedition</w:t>
            </w:r>
            <w:r w:rsidR="002C3D39" w:rsidRPr="000E38E4">
              <w:rPr>
                <w:rFonts w:ascii="NTFPreCursivefk" w:hAnsi="NTFPreCursivefk"/>
                <w:szCs w:val="20"/>
              </w:rPr>
              <w:t xml:space="preserve"> display area.</w:t>
            </w:r>
          </w:p>
          <w:p w14:paraId="6A1AF392" w14:textId="11F49C5E" w:rsidR="00317A0E" w:rsidRPr="000E38E4" w:rsidRDefault="00317A0E" w:rsidP="002B1137">
            <w:pPr>
              <w:rPr>
                <w:rFonts w:ascii="NTFPreCursivefk" w:hAnsi="NTFPreCursivefk"/>
                <w:szCs w:val="20"/>
              </w:rPr>
            </w:pPr>
          </w:p>
        </w:tc>
      </w:tr>
      <w:tr w:rsidR="006B591D" w:rsidRPr="000E38E4" w14:paraId="715DA81D" w14:textId="77777777" w:rsidTr="006128B1">
        <w:trPr>
          <w:trHeight w:val="353"/>
        </w:trPr>
        <w:tc>
          <w:tcPr>
            <w:tcW w:w="1276" w:type="dxa"/>
            <w:vMerge/>
            <w:shd w:val="clear" w:color="auto" w:fill="FFFF00"/>
          </w:tcPr>
          <w:p w14:paraId="25336A25" w14:textId="77777777" w:rsidR="006B591D" w:rsidRPr="000E38E4" w:rsidRDefault="006B591D" w:rsidP="00317A0E">
            <w:pPr>
              <w:rPr>
                <w:rFonts w:ascii="NTFPreCursivefk" w:eastAsia="Calibri" w:hAnsi="NTFPreCursivefk" w:cs="Times New Roman"/>
                <w:b/>
                <w:szCs w:val="20"/>
              </w:rPr>
            </w:pPr>
          </w:p>
        </w:tc>
        <w:tc>
          <w:tcPr>
            <w:tcW w:w="2972" w:type="dxa"/>
          </w:tcPr>
          <w:p w14:paraId="0AD6C448" w14:textId="267A1946" w:rsidR="00F714CA" w:rsidRDefault="004E5483" w:rsidP="006B591D">
            <w:pPr>
              <w:pStyle w:val="NoSpacing"/>
              <w:rPr>
                <w:rFonts w:ascii="NTFPreCursivefk" w:hAnsi="NTFPreCursivefk"/>
                <w:szCs w:val="20"/>
              </w:rPr>
            </w:pPr>
            <w:r>
              <w:rPr>
                <w:rFonts w:ascii="NTFPreCursivefk" w:hAnsi="NTFPreCursivefk"/>
                <w:szCs w:val="20"/>
              </w:rPr>
              <w:t xml:space="preserve">Make a </w:t>
            </w:r>
            <w:r w:rsidR="00A431E6">
              <w:rPr>
                <w:rFonts w:ascii="NTFPreCursivefk" w:hAnsi="NTFPreCursivefk"/>
                <w:szCs w:val="20"/>
              </w:rPr>
              <w:t>war time</w:t>
            </w:r>
            <w:r>
              <w:rPr>
                <w:rFonts w:ascii="NTFPreCursivefk" w:hAnsi="NTFPreCursivefk"/>
                <w:szCs w:val="20"/>
              </w:rPr>
              <w:t xml:space="preserve"> meal with your family.</w:t>
            </w:r>
          </w:p>
          <w:p w14:paraId="5BA00A98" w14:textId="25C35D22" w:rsidR="004E5483" w:rsidRDefault="004E5483" w:rsidP="006B591D">
            <w:pPr>
              <w:pStyle w:val="NoSpacing"/>
              <w:rPr>
                <w:rFonts w:ascii="NTFPreCursivefk" w:hAnsi="NTFPreCursivefk"/>
                <w:szCs w:val="20"/>
              </w:rPr>
            </w:pPr>
          </w:p>
          <w:p w14:paraId="6BFD0B7B" w14:textId="125A99AA" w:rsidR="006B591D" w:rsidRPr="000E38E4" w:rsidRDefault="004E5483" w:rsidP="004E5483">
            <w:pPr>
              <w:pStyle w:val="NoSpacing"/>
              <w:rPr>
                <w:rFonts w:ascii="NTFPreCursivefk" w:hAnsi="NTFPreCursivefk"/>
                <w:szCs w:val="20"/>
              </w:rPr>
            </w:pPr>
            <w:r>
              <w:rPr>
                <w:rFonts w:ascii="NTFPreCursivefk" w:hAnsi="NTFPreCursivefk"/>
                <w:szCs w:val="20"/>
              </w:rPr>
              <w:t>What did you choose to make?</w:t>
            </w:r>
            <w:r w:rsidR="00A431E6">
              <w:rPr>
                <w:rFonts w:ascii="NTFPreCursivefk" w:hAnsi="NTFPreCursivefk"/>
                <w:szCs w:val="20"/>
              </w:rPr>
              <w:t xml:space="preserve"> What did you think of the meal?</w:t>
            </w:r>
          </w:p>
        </w:tc>
        <w:tc>
          <w:tcPr>
            <w:tcW w:w="2693" w:type="dxa"/>
          </w:tcPr>
          <w:p w14:paraId="7958D086" w14:textId="4DEB04D2" w:rsidR="004E5483" w:rsidRDefault="00825D7D" w:rsidP="002C79A3">
            <w:pPr>
              <w:pStyle w:val="NoSpacing"/>
              <w:rPr>
                <w:rFonts w:ascii="NTFPreCursivefk" w:hAnsi="NTFPreCursivefk"/>
                <w:szCs w:val="20"/>
              </w:rPr>
            </w:pPr>
            <w:r>
              <w:rPr>
                <w:rFonts w:ascii="NTFPreCursivefk" w:hAnsi="NTFPreCursivefk"/>
                <w:szCs w:val="20"/>
              </w:rPr>
              <w:t>Spring is on its way.</w:t>
            </w:r>
          </w:p>
          <w:p w14:paraId="2A12F1FC" w14:textId="77777777" w:rsidR="00825D7D" w:rsidRDefault="00825D7D" w:rsidP="002C79A3">
            <w:pPr>
              <w:pStyle w:val="NoSpacing"/>
              <w:rPr>
                <w:rFonts w:ascii="NTFPreCursivefk" w:hAnsi="NTFPreCursivefk"/>
                <w:szCs w:val="20"/>
              </w:rPr>
            </w:pPr>
            <w:r>
              <w:rPr>
                <w:rFonts w:ascii="NTFPreCursivefk" w:hAnsi="NTFPreCursivefk"/>
                <w:szCs w:val="20"/>
              </w:rPr>
              <w:t>Take a walk in your local area and look at what plants and wildlife you see.</w:t>
            </w:r>
          </w:p>
          <w:p w14:paraId="6EE5B8C7" w14:textId="31126AC2" w:rsidR="00825D7D" w:rsidRPr="000E38E4" w:rsidRDefault="00825D7D" w:rsidP="002C79A3">
            <w:pPr>
              <w:pStyle w:val="NoSpacing"/>
              <w:rPr>
                <w:rFonts w:ascii="NTFPreCursivefk" w:hAnsi="NTFPreCursivefk"/>
                <w:szCs w:val="20"/>
              </w:rPr>
            </w:pPr>
            <w:r>
              <w:rPr>
                <w:rFonts w:ascii="NTFPreCursivefk" w:hAnsi="NTFPreCursivefk"/>
                <w:szCs w:val="20"/>
              </w:rPr>
              <w:t xml:space="preserve">Take some pictures if you wish to create a collage. </w:t>
            </w:r>
          </w:p>
        </w:tc>
        <w:tc>
          <w:tcPr>
            <w:tcW w:w="2126" w:type="dxa"/>
          </w:tcPr>
          <w:p w14:paraId="5B770A0F" w14:textId="77777777" w:rsidR="006B591D" w:rsidRDefault="004E5483" w:rsidP="00317A0E">
            <w:pPr>
              <w:rPr>
                <w:rFonts w:ascii="NTFPreCursivefk" w:hAnsi="NTFPreCursivefk"/>
                <w:szCs w:val="20"/>
              </w:rPr>
            </w:pPr>
            <w:r>
              <w:rPr>
                <w:rFonts w:ascii="NTFPreCursivefk" w:hAnsi="NTFPreCursivefk"/>
                <w:szCs w:val="20"/>
              </w:rPr>
              <w:t xml:space="preserve">Write </w:t>
            </w:r>
            <w:r w:rsidR="004350DF">
              <w:rPr>
                <w:rFonts w:ascii="NTFPreCursivefk" w:hAnsi="NTFPreCursivefk"/>
                <w:szCs w:val="20"/>
              </w:rPr>
              <w:t>a</w:t>
            </w:r>
            <w:r>
              <w:rPr>
                <w:rFonts w:ascii="NTFPreCursivefk" w:hAnsi="NTFPreCursivefk"/>
                <w:szCs w:val="20"/>
              </w:rPr>
              <w:t xml:space="preserve"> </w:t>
            </w:r>
            <w:r w:rsidR="00825D7D">
              <w:rPr>
                <w:rFonts w:ascii="NTFPreCursivefk" w:hAnsi="NTFPreCursivefk"/>
                <w:szCs w:val="20"/>
              </w:rPr>
              <w:t xml:space="preserve">poem all about Spring time. </w:t>
            </w:r>
          </w:p>
          <w:p w14:paraId="7DEEAF10" w14:textId="06B37E68" w:rsidR="00825D7D" w:rsidRPr="000E38E4" w:rsidRDefault="00825D7D" w:rsidP="00317A0E">
            <w:pPr>
              <w:rPr>
                <w:rFonts w:ascii="NTFPreCursivefk" w:hAnsi="NTFPreCursivefk"/>
                <w:szCs w:val="20"/>
              </w:rPr>
            </w:pPr>
            <w:r>
              <w:rPr>
                <w:rFonts w:ascii="NTFPreCursivefk" w:hAnsi="NTFPreCursivefk"/>
                <w:szCs w:val="20"/>
              </w:rPr>
              <w:t xml:space="preserve">You may wish to write an acrostic poem, or a rhyming poem. The choice is yours. </w:t>
            </w:r>
          </w:p>
        </w:tc>
        <w:tc>
          <w:tcPr>
            <w:tcW w:w="1985" w:type="dxa"/>
          </w:tcPr>
          <w:p w14:paraId="60A068FE" w14:textId="543A317D" w:rsidR="00F714CA" w:rsidRPr="000E38E4" w:rsidRDefault="004E5483" w:rsidP="00317A0E">
            <w:pPr>
              <w:rPr>
                <w:rFonts w:ascii="NTFPreCursivefk" w:hAnsi="NTFPreCursivefk"/>
                <w:szCs w:val="20"/>
              </w:rPr>
            </w:pPr>
            <w:r>
              <w:rPr>
                <w:rFonts w:ascii="NTFPreCursivefk" w:hAnsi="NTFPreCursivefk"/>
                <w:szCs w:val="20"/>
              </w:rPr>
              <w:t xml:space="preserve">Practice spelling </w:t>
            </w:r>
            <w:r w:rsidR="00825D7D">
              <w:rPr>
                <w:rFonts w:ascii="NTFPreCursivefk" w:hAnsi="NTFPreCursivefk"/>
                <w:szCs w:val="20"/>
              </w:rPr>
              <w:t xml:space="preserve">the days of the week. </w:t>
            </w:r>
          </w:p>
        </w:tc>
        <w:tc>
          <w:tcPr>
            <w:tcW w:w="1984" w:type="dxa"/>
          </w:tcPr>
          <w:p w14:paraId="04E8C453" w14:textId="512811EE" w:rsidR="007118A1" w:rsidRPr="000E38E4" w:rsidRDefault="00825D7D" w:rsidP="00317A0E">
            <w:pPr>
              <w:rPr>
                <w:rFonts w:ascii="NTFPreCursivefk" w:hAnsi="NTFPreCursivefk"/>
                <w:szCs w:val="20"/>
              </w:rPr>
            </w:pPr>
            <w:r>
              <w:rPr>
                <w:rFonts w:ascii="NTFPreCursivefk" w:hAnsi="NTFPreCursivefk"/>
                <w:szCs w:val="20"/>
              </w:rPr>
              <w:t xml:space="preserve">Write a diary entry imagining you are someone who lived in Mawnan during the time of the D-Day landing preparations. </w:t>
            </w:r>
          </w:p>
        </w:tc>
        <w:tc>
          <w:tcPr>
            <w:tcW w:w="2131" w:type="dxa"/>
          </w:tcPr>
          <w:p w14:paraId="16C3D20B" w14:textId="39365A6F" w:rsidR="004E5483" w:rsidRPr="000E38E4" w:rsidRDefault="00825D7D" w:rsidP="006B591D">
            <w:pPr>
              <w:rPr>
                <w:rFonts w:ascii="NTFPreCursivefk" w:hAnsi="NTFPreCursivefk"/>
                <w:szCs w:val="20"/>
              </w:rPr>
            </w:pPr>
            <w:r>
              <w:rPr>
                <w:rFonts w:ascii="NTFPreCursivefk" w:hAnsi="NTFPreCursivefk"/>
                <w:szCs w:val="20"/>
              </w:rPr>
              <w:t>Plant some seeds at home. Take photos every day/ week to watch how they change and grow</w:t>
            </w:r>
            <w:r w:rsidR="006128B1">
              <w:rPr>
                <w:rFonts w:ascii="NTFPreCursivefk" w:hAnsi="NTFPreCursivefk"/>
                <w:szCs w:val="20"/>
              </w:rPr>
              <w:t>.</w:t>
            </w:r>
            <w:r>
              <w:rPr>
                <w:rFonts w:ascii="NTFPreCursivefk" w:hAnsi="NTFPreCursivefk"/>
                <w:szCs w:val="20"/>
              </w:rPr>
              <w:t xml:space="preserve"> </w:t>
            </w:r>
            <w:r w:rsidR="006128B1">
              <w:rPr>
                <w:rFonts w:ascii="NTFPreCursivefk" w:hAnsi="NTFPreCursivefk"/>
                <w:szCs w:val="20"/>
              </w:rPr>
              <w:t>M</w:t>
            </w:r>
            <w:r>
              <w:rPr>
                <w:rFonts w:ascii="NTFPreCursivefk" w:hAnsi="NTFPreCursivefk"/>
                <w:szCs w:val="20"/>
              </w:rPr>
              <w:t xml:space="preserve">easure how much the plant grows each week. </w:t>
            </w:r>
          </w:p>
        </w:tc>
      </w:tr>
      <w:tr w:rsidR="006B591D" w:rsidRPr="000E38E4" w14:paraId="3D15055F" w14:textId="77777777" w:rsidTr="006128B1">
        <w:trPr>
          <w:trHeight w:val="352"/>
        </w:trPr>
        <w:tc>
          <w:tcPr>
            <w:tcW w:w="1276" w:type="dxa"/>
            <w:vMerge/>
            <w:shd w:val="clear" w:color="auto" w:fill="FFFF00"/>
          </w:tcPr>
          <w:p w14:paraId="3107629D" w14:textId="77777777" w:rsidR="006B591D" w:rsidRPr="000E38E4" w:rsidRDefault="006B591D" w:rsidP="00317A0E">
            <w:pPr>
              <w:rPr>
                <w:rFonts w:ascii="NTFPreCursivefk" w:eastAsia="Calibri" w:hAnsi="NTFPreCursivefk" w:cs="Times New Roman"/>
                <w:b/>
                <w:szCs w:val="20"/>
              </w:rPr>
            </w:pPr>
          </w:p>
        </w:tc>
        <w:tc>
          <w:tcPr>
            <w:tcW w:w="2972" w:type="dxa"/>
          </w:tcPr>
          <w:p w14:paraId="6F62585C" w14:textId="77777777" w:rsidR="004E5483" w:rsidRDefault="00825D7D" w:rsidP="00825D7D">
            <w:pPr>
              <w:rPr>
                <w:rFonts w:ascii="NTFPreCursivefk" w:hAnsi="NTFPreCursivefk"/>
                <w:szCs w:val="20"/>
              </w:rPr>
            </w:pPr>
            <w:r>
              <w:rPr>
                <w:rFonts w:ascii="NTFPreCursivefk" w:hAnsi="NTFPreCursivefk"/>
                <w:szCs w:val="20"/>
              </w:rPr>
              <w:t xml:space="preserve">Interview someone you know who was alive during the time of WW2. </w:t>
            </w:r>
          </w:p>
          <w:p w14:paraId="69EE6188" w14:textId="5BA72680" w:rsidR="006128B1" w:rsidRPr="000E38E4" w:rsidRDefault="006128B1" w:rsidP="00825D7D">
            <w:pPr>
              <w:rPr>
                <w:rFonts w:ascii="NTFPreCursivefk" w:hAnsi="NTFPreCursivefk"/>
                <w:szCs w:val="20"/>
              </w:rPr>
            </w:pPr>
            <w:r>
              <w:rPr>
                <w:rFonts w:ascii="NTFPreCursivefk" w:hAnsi="NTFPreCursivefk"/>
                <w:szCs w:val="20"/>
              </w:rPr>
              <w:t xml:space="preserve">Think about what you might ask them. </w:t>
            </w:r>
          </w:p>
        </w:tc>
        <w:tc>
          <w:tcPr>
            <w:tcW w:w="2693" w:type="dxa"/>
          </w:tcPr>
          <w:p w14:paraId="53A1964E" w14:textId="6393DDEE" w:rsidR="00A431E6" w:rsidRPr="000E38E4" w:rsidRDefault="00F714CA" w:rsidP="00A431E6">
            <w:pPr>
              <w:rPr>
                <w:rFonts w:ascii="NTFPreCursivefk" w:hAnsi="NTFPreCursivefk"/>
                <w:szCs w:val="20"/>
              </w:rPr>
            </w:pPr>
            <w:r>
              <w:rPr>
                <w:rFonts w:ascii="NTFPreCursivefk" w:hAnsi="NTFPreCursivefk"/>
                <w:szCs w:val="20"/>
              </w:rPr>
              <w:t xml:space="preserve">Research </w:t>
            </w:r>
            <w:r w:rsidR="00A431E6">
              <w:rPr>
                <w:rFonts w:ascii="NTFPreCursivefk" w:hAnsi="NTFPreCursivefk"/>
                <w:szCs w:val="20"/>
              </w:rPr>
              <w:t>the lindy hop. Can you create your own lindy hop style dance?</w:t>
            </w:r>
          </w:p>
          <w:p w14:paraId="79209C5C" w14:textId="38C5D4D2" w:rsidR="00F714CA" w:rsidRPr="000E38E4" w:rsidRDefault="00F714CA" w:rsidP="00317A0E">
            <w:pPr>
              <w:rPr>
                <w:rFonts w:ascii="NTFPreCursivefk" w:hAnsi="NTFPreCursivefk"/>
                <w:szCs w:val="20"/>
              </w:rPr>
            </w:pPr>
          </w:p>
        </w:tc>
        <w:tc>
          <w:tcPr>
            <w:tcW w:w="2126" w:type="dxa"/>
          </w:tcPr>
          <w:p w14:paraId="7BADD8A3" w14:textId="4818D22E" w:rsidR="006B591D" w:rsidRPr="000E38E4" w:rsidRDefault="006B591D" w:rsidP="00317A0E">
            <w:pPr>
              <w:rPr>
                <w:rFonts w:ascii="NTFPreCursivefk" w:hAnsi="NTFPreCursivefk"/>
                <w:szCs w:val="20"/>
              </w:rPr>
            </w:pPr>
            <w:r w:rsidRPr="000E38E4">
              <w:rPr>
                <w:rFonts w:ascii="NTFPreCursivefk" w:hAnsi="NTFPreCursivefk"/>
                <w:szCs w:val="20"/>
              </w:rPr>
              <w:t xml:space="preserve">Write a prayer </w:t>
            </w:r>
            <w:r w:rsidR="00825D7D">
              <w:rPr>
                <w:rFonts w:ascii="NTFPreCursivefk" w:hAnsi="NTFPreCursivefk"/>
                <w:szCs w:val="20"/>
              </w:rPr>
              <w:t>that a solider may have said whilst on the boat to France.</w:t>
            </w:r>
          </w:p>
        </w:tc>
        <w:tc>
          <w:tcPr>
            <w:tcW w:w="1985" w:type="dxa"/>
          </w:tcPr>
          <w:p w14:paraId="19387293" w14:textId="03501074" w:rsidR="004350DF" w:rsidRPr="000E38E4" w:rsidRDefault="001B6680" w:rsidP="004350DF">
            <w:pPr>
              <w:rPr>
                <w:rFonts w:ascii="NTFPreCursivefk" w:hAnsi="NTFPreCursivefk"/>
                <w:szCs w:val="20"/>
              </w:rPr>
            </w:pPr>
            <w:r>
              <w:rPr>
                <w:rFonts w:ascii="NTFPreCursivefk" w:hAnsi="NTFPreCursivefk"/>
                <w:szCs w:val="20"/>
              </w:rPr>
              <w:t xml:space="preserve">Draw </w:t>
            </w:r>
            <w:r w:rsidR="004E5483">
              <w:rPr>
                <w:rFonts w:ascii="NTFPreCursivefk" w:hAnsi="NTFPreCursivefk"/>
                <w:szCs w:val="20"/>
              </w:rPr>
              <w:t xml:space="preserve">a picture </w:t>
            </w:r>
            <w:r w:rsidR="00825D7D">
              <w:rPr>
                <w:rFonts w:ascii="NTFPreCursivefk" w:hAnsi="NTFPreCursivefk"/>
                <w:szCs w:val="20"/>
              </w:rPr>
              <w:t>of one of the boats used in the D-Day Landings.</w:t>
            </w:r>
          </w:p>
          <w:p w14:paraId="3D117AF1" w14:textId="45AEC672" w:rsidR="004E5483" w:rsidRPr="000E38E4" w:rsidRDefault="004E5483" w:rsidP="006B591D">
            <w:pPr>
              <w:rPr>
                <w:rFonts w:ascii="NTFPreCursivefk" w:hAnsi="NTFPreCursivefk"/>
                <w:szCs w:val="20"/>
              </w:rPr>
            </w:pPr>
          </w:p>
        </w:tc>
        <w:tc>
          <w:tcPr>
            <w:tcW w:w="1984" w:type="dxa"/>
          </w:tcPr>
          <w:p w14:paraId="42A573A5" w14:textId="2ADE2202" w:rsidR="006B591D" w:rsidRPr="000E38E4" w:rsidRDefault="000B33F1" w:rsidP="00317A0E">
            <w:pPr>
              <w:rPr>
                <w:rFonts w:ascii="NTFPreCursivefk" w:hAnsi="NTFPreCursivefk"/>
                <w:szCs w:val="20"/>
              </w:rPr>
            </w:pPr>
            <w:r>
              <w:rPr>
                <w:rFonts w:ascii="NTFPreCursivefk" w:hAnsi="NTFPreCursivefk"/>
                <w:szCs w:val="20"/>
              </w:rPr>
              <w:t xml:space="preserve">Practice </w:t>
            </w:r>
            <w:r w:rsidR="004350DF">
              <w:rPr>
                <w:rFonts w:ascii="NTFPreCursivefk" w:hAnsi="NTFPreCursivefk"/>
                <w:szCs w:val="20"/>
              </w:rPr>
              <w:t xml:space="preserve">saying the 2, </w:t>
            </w:r>
            <w:r w:rsidR="00BC074E">
              <w:rPr>
                <w:rFonts w:ascii="NTFPreCursivefk" w:hAnsi="NTFPreCursivefk"/>
                <w:szCs w:val="20"/>
              </w:rPr>
              <w:t>5- and 10-times</w:t>
            </w:r>
            <w:bookmarkStart w:id="1" w:name="_GoBack"/>
            <w:bookmarkEnd w:id="1"/>
            <w:r w:rsidR="004350DF">
              <w:rPr>
                <w:rFonts w:ascii="NTFPreCursivefk" w:hAnsi="NTFPreCursivefk"/>
                <w:szCs w:val="20"/>
              </w:rPr>
              <w:t xml:space="preserve"> tables. </w:t>
            </w:r>
          </w:p>
        </w:tc>
        <w:tc>
          <w:tcPr>
            <w:tcW w:w="2131" w:type="dxa"/>
          </w:tcPr>
          <w:p w14:paraId="2AEC0F55" w14:textId="1535E606" w:rsidR="002C79A3" w:rsidRPr="000E38E4" w:rsidRDefault="00825D7D" w:rsidP="00825D7D">
            <w:pPr>
              <w:rPr>
                <w:rFonts w:ascii="NTFPreCursivefk" w:hAnsi="NTFPreCursivefk"/>
                <w:szCs w:val="20"/>
              </w:rPr>
            </w:pPr>
            <w:r>
              <w:rPr>
                <w:rFonts w:ascii="NTFPreCursivefk" w:hAnsi="NTFPreCursivefk"/>
                <w:szCs w:val="20"/>
              </w:rPr>
              <w:t xml:space="preserve">On a map, show a grown up where the D-Day ships sailed from and where they went to. </w:t>
            </w:r>
          </w:p>
        </w:tc>
      </w:tr>
      <w:bookmarkEnd w:id="0"/>
    </w:tbl>
    <w:p w14:paraId="00F0E38F" w14:textId="1D622A2A" w:rsidR="00C558B0" w:rsidRPr="000E38E4" w:rsidRDefault="00C558B0" w:rsidP="00096B52">
      <w:pPr>
        <w:rPr>
          <w:rFonts w:ascii="NTFPreCursivefk" w:hAnsi="NTFPreCursivefk"/>
          <w:szCs w:val="20"/>
        </w:rPr>
      </w:pPr>
    </w:p>
    <w:sectPr w:rsidR="00C558B0" w:rsidRPr="000E38E4" w:rsidSect="00555CC1">
      <w:pgSz w:w="16838" w:h="11906" w:orient="landscape"/>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B02B4" w14:textId="77777777" w:rsidR="00BC074E" w:rsidRDefault="00BC074E" w:rsidP="00C558B0">
      <w:pPr>
        <w:spacing w:after="0" w:line="240" w:lineRule="auto"/>
      </w:pPr>
      <w:r>
        <w:separator/>
      </w:r>
    </w:p>
  </w:endnote>
  <w:endnote w:type="continuationSeparator" w:id="0">
    <w:p w14:paraId="6D54F19F" w14:textId="77777777" w:rsidR="00BC074E" w:rsidRDefault="00BC074E" w:rsidP="00C5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TF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D2389" w14:textId="77777777" w:rsidR="00BC074E" w:rsidRDefault="00BC074E" w:rsidP="00C558B0">
      <w:pPr>
        <w:spacing w:after="0" w:line="240" w:lineRule="auto"/>
      </w:pPr>
      <w:r>
        <w:separator/>
      </w:r>
    </w:p>
  </w:footnote>
  <w:footnote w:type="continuationSeparator" w:id="0">
    <w:p w14:paraId="6831785E" w14:textId="77777777" w:rsidR="00BC074E" w:rsidRDefault="00BC074E" w:rsidP="00C55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716B6"/>
    <w:multiLevelType w:val="hybridMultilevel"/>
    <w:tmpl w:val="A7E0D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E30F55"/>
    <w:multiLevelType w:val="hybridMultilevel"/>
    <w:tmpl w:val="296CA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E34055"/>
    <w:multiLevelType w:val="hybridMultilevel"/>
    <w:tmpl w:val="ECE49DB2"/>
    <w:lvl w:ilvl="0" w:tplc="81506C4A">
      <w:start w:val="2"/>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86D7D"/>
    <w:multiLevelType w:val="hybridMultilevel"/>
    <w:tmpl w:val="66F41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4765F5"/>
    <w:multiLevelType w:val="hybridMultilevel"/>
    <w:tmpl w:val="6F768918"/>
    <w:lvl w:ilvl="0" w:tplc="0634631C">
      <w:start w:val="1"/>
      <w:numFmt w:val="bullet"/>
      <w:lvlText w:val=""/>
      <w:lvlJc w:val="left"/>
      <w:pPr>
        <w:tabs>
          <w:tab w:val="num" w:pos="720"/>
        </w:tabs>
        <w:ind w:left="720" w:hanging="360"/>
      </w:pPr>
      <w:rPr>
        <w:rFonts w:ascii="Symbol" w:hAnsi="Symbol" w:hint="default"/>
      </w:rPr>
    </w:lvl>
    <w:lvl w:ilvl="1" w:tplc="9098C16E" w:tentative="1">
      <w:start w:val="1"/>
      <w:numFmt w:val="bullet"/>
      <w:lvlText w:val=""/>
      <w:lvlJc w:val="left"/>
      <w:pPr>
        <w:tabs>
          <w:tab w:val="num" w:pos="1440"/>
        </w:tabs>
        <w:ind w:left="1440" w:hanging="360"/>
      </w:pPr>
      <w:rPr>
        <w:rFonts w:ascii="Symbol" w:hAnsi="Symbol" w:hint="default"/>
      </w:rPr>
    </w:lvl>
    <w:lvl w:ilvl="2" w:tplc="25EE7180" w:tentative="1">
      <w:start w:val="1"/>
      <w:numFmt w:val="bullet"/>
      <w:lvlText w:val=""/>
      <w:lvlJc w:val="left"/>
      <w:pPr>
        <w:tabs>
          <w:tab w:val="num" w:pos="2160"/>
        </w:tabs>
        <w:ind w:left="2160" w:hanging="360"/>
      </w:pPr>
      <w:rPr>
        <w:rFonts w:ascii="Symbol" w:hAnsi="Symbol" w:hint="default"/>
      </w:rPr>
    </w:lvl>
    <w:lvl w:ilvl="3" w:tplc="A592476C" w:tentative="1">
      <w:start w:val="1"/>
      <w:numFmt w:val="bullet"/>
      <w:lvlText w:val=""/>
      <w:lvlJc w:val="left"/>
      <w:pPr>
        <w:tabs>
          <w:tab w:val="num" w:pos="2880"/>
        </w:tabs>
        <w:ind w:left="2880" w:hanging="360"/>
      </w:pPr>
      <w:rPr>
        <w:rFonts w:ascii="Symbol" w:hAnsi="Symbol" w:hint="default"/>
      </w:rPr>
    </w:lvl>
    <w:lvl w:ilvl="4" w:tplc="695EAC26" w:tentative="1">
      <w:start w:val="1"/>
      <w:numFmt w:val="bullet"/>
      <w:lvlText w:val=""/>
      <w:lvlJc w:val="left"/>
      <w:pPr>
        <w:tabs>
          <w:tab w:val="num" w:pos="3600"/>
        </w:tabs>
        <w:ind w:left="3600" w:hanging="360"/>
      </w:pPr>
      <w:rPr>
        <w:rFonts w:ascii="Symbol" w:hAnsi="Symbol" w:hint="default"/>
      </w:rPr>
    </w:lvl>
    <w:lvl w:ilvl="5" w:tplc="BBE6F166" w:tentative="1">
      <w:start w:val="1"/>
      <w:numFmt w:val="bullet"/>
      <w:lvlText w:val=""/>
      <w:lvlJc w:val="left"/>
      <w:pPr>
        <w:tabs>
          <w:tab w:val="num" w:pos="4320"/>
        </w:tabs>
        <w:ind w:left="4320" w:hanging="360"/>
      </w:pPr>
      <w:rPr>
        <w:rFonts w:ascii="Symbol" w:hAnsi="Symbol" w:hint="default"/>
      </w:rPr>
    </w:lvl>
    <w:lvl w:ilvl="6" w:tplc="67EC5926" w:tentative="1">
      <w:start w:val="1"/>
      <w:numFmt w:val="bullet"/>
      <w:lvlText w:val=""/>
      <w:lvlJc w:val="left"/>
      <w:pPr>
        <w:tabs>
          <w:tab w:val="num" w:pos="5040"/>
        </w:tabs>
        <w:ind w:left="5040" w:hanging="360"/>
      </w:pPr>
      <w:rPr>
        <w:rFonts w:ascii="Symbol" w:hAnsi="Symbol" w:hint="default"/>
      </w:rPr>
    </w:lvl>
    <w:lvl w:ilvl="7" w:tplc="9656EB5A" w:tentative="1">
      <w:start w:val="1"/>
      <w:numFmt w:val="bullet"/>
      <w:lvlText w:val=""/>
      <w:lvlJc w:val="left"/>
      <w:pPr>
        <w:tabs>
          <w:tab w:val="num" w:pos="5760"/>
        </w:tabs>
        <w:ind w:left="5760" w:hanging="360"/>
      </w:pPr>
      <w:rPr>
        <w:rFonts w:ascii="Symbol" w:hAnsi="Symbol" w:hint="default"/>
      </w:rPr>
    </w:lvl>
    <w:lvl w:ilvl="8" w:tplc="A1FCE91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3DB1526"/>
    <w:multiLevelType w:val="hybridMultilevel"/>
    <w:tmpl w:val="B9E8A168"/>
    <w:lvl w:ilvl="0" w:tplc="7F66FA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401466D"/>
    <w:multiLevelType w:val="hybridMultilevel"/>
    <w:tmpl w:val="159EBD3C"/>
    <w:lvl w:ilvl="0" w:tplc="30187D36">
      <w:start w:val="1"/>
      <w:numFmt w:val="bullet"/>
      <w:lvlText w:val=""/>
      <w:lvlJc w:val="left"/>
      <w:pPr>
        <w:tabs>
          <w:tab w:val="num" w:pos="720"/>
        </w:tabs>
        <w:ind w:left="720" w:hanging="360"/>
      </w:pPr>
      <w:rPr>
        <w:rFonts w:ascii="Symbol" w:hAnsi="Symbol" w:hint="default"/>
      </w:rPr>
    </w:lvl>
    <w:lvl w:ilvl="1" w:tplc="0062F1C0" w:tentative="1">
      <w:start w:val="1"/>
      <w:numFmt w:val="bullet"/>
      <w:lvlText w:val=""/>
      <w:lvlJc w:val="left"/>
      <w:pPr>
        <w:tabs>
          <w:tab w:val="num" w:pos="1440"/>
        </w:tabs>
        <w:ind w:left="1440" w:hanging="360"/>
      </w:pPr>
      <w:rPr>
        <w:rFonts w:ascii="Symbol" w:hAnsi="Symbol" w:hint="default"/>
      </w:rPr>
    </w:lvl>
    <w:lvl w:ilvl="2" w:tplc="004CA85E" w:tentative="1">
      <w:start w:val="1"/>
      <w:numFmt w:val="bullet"/>
      <w:lvlText w:val=""/>
      <w:lvlJc w:val="left"/>
      <w:pPr>
        <w:tabs>
          <w:tab w:val="num" w:pos="2160"/>
        </w:tabs>
        <w:ind w:left="2160" w:hanging="360"/>
      </w:pPr>
      <w:rPr>
        <w:rFonts w:ascii="Symbol" w:hAnsi="Symbol" w:hint="default"/>
      </w:rPr>
    </w:lvl>
    <w:lvl w:ilvl="3" w:tplc="9ECEEB96" w:tentative="1">
      <w:start w:val="1"/>
      <w:numFmt w:val="bullet"/>
      <w:lvlText w:val=""/>
      <w:lvlJc w:val="left"/>
      <w:pPr>
        <w:tabs>
          <w:tab w:val="num" w:pos="2880"/>
        </w:tabs>
        <w:ind w:left="2880" w:hanging="360"/>
      </w:pPr>
      <w:rPr>
        <w:rFonts w:ascii="Symbol" w:hAnsi="Symbol" w:hint="default"/>
      </w:rPr>
    </w:lvl>
    <w:lvl w:ilvl="4" w:tplc="62F4A2CC" w:tentative="1">
      <w:start w:val="1"/>
      <w:numFmt w:val="bullet"/>
      <w:lvlText w:val=""/>
      <w:lvlJc w:val="left"/>
      <w:pPr>
        <w:tabs>
          <w:tab w:val="num" w:pos="3600"/>
        </w:tabs>
        <w:ind w:left="3600" w:hanging="360"/>
      </w:pPr>
      <w:rPr>
        <w:rFonts w:ascii="Symbol" w:hAnsi="Symbol" w:hint="default"/>
      </w:rPr>
    </w:lvl>
    <w:lvl w:ilvl="5" w:tplc="1F66E8FE" w:tentative="1">
      <w:start w:val="1"/>
      <w:numFmt w:val="bullet"/>
      <w:lvlText w:val=""/>
      <w:lvlJc w:val="left"/>
      <w:pPr>
        <w:tabs>
          <w:tab w:val="num" w:pos="4320"/>
        </w:tabs>
        <w:ind w:left="4320" w:hanging="360"/>
      </w:pPr>
      <w:rPr>
        <w:rFonts w:ascii="Symbol" w:hAnsi="Symbol" w:hint="default"/>
      </w:rPr>
    </w:lvl>
    <w:lvl w:ilvl="6" w:tplc="DC403ADE" w:tentative="1">
      <w:start w:val="1"/>
      <w:numFmt w:val="bullet"/>
      <w:lvlText w:val=""/>
      <w:lvlJc w:val="left"/>
      <w:pPr>
        <w:tabs>
          <w:tab w:val="num" w:pos="5040"/>
        </w:tabs>
        <w:ind w:left="5040" w:hanging="360"/>
      </w:pPr>
      <w:rPr>
        <w:rFonts w:ascii="Symbol" w:hAnsi="Symbol" w:hint="default"/>
      </w:rPr>
    </w:lvl>
    <w:lvl w:ilvl="7" w:tplc="A7D4EF44" w:tentative="1">
      <w:start w:val="1"/>
      <w:numFmt w:val="bullet"/>
      <w:lvlText w:val=""/>
      <w:lvlJc w:val="left"/>
      <w:pPr>
        <w:tabs>
          <w:tab w:val="num" w:pos="5760"/>
        </w:tabs>
        <w:ind w:left="5760" w:hanging="360"/>
      </w:pPr>
      <w:rPr>
        <w:rFonts w:ascii="Symbol" w:hAnsi="Symbol" w:hint="default"/>
      </w:rPr>
    </w:lvl>
    <w:lvl w:ilvl="8" w:tplc="B9BA8D1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6465A36"/>
    <w:multiLevelType w:val="hybridMultilevel"/>
    <w:tmpl w:val="1AB4F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0B4FB2"/>
    <w:multiLevelType w:val="hybridMultilevel"/>
    <w:tmpl w:val="B09CE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5E6CE6"/>
    <w:multiLevelType w:val="hybridMultilevel"/>
    <w:tmpl w:val="C06EB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587332"/>
    <w:multiLevelType w:val="hybridMultilevel"/>
    <w:tmpl w:val="57F48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012123"/>
    <w:multiLevelType w:val="hybridMultilevel"/>
    <w:tmpl w:val="54EEB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3F62FA"/>
    <w:multiLevelType w:val="hybridMultilevel"/>
    <w:tmpl w:val="AA7AB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4F58C4"/>
    <w:multiLevelType w:val="hybridMultilevel"/>
    <w:tmpl w:val="4B462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3"/>
  </w:num>
  <w:num w:numId="5">
    <w:abstractNumId w:val="0"/>
  </w:num>
  <w:num w:numId="6">
    <w:abstractNumId w:val="13"/>
  </w:num>
  <w:num w:numId="7">
    <w:abstractNumId w:val="5"/>
  </w:num>
  <w:num w:numId="8">
    <w:abstractNumId w:val="9"/>
  </w:num>
  <w:num w:numId="9">
    <w:abstractNumId w:val="12"/>
  </w:num>
  <w:num w:numId="10">
    <w:abstractNumId w:val="7"/>
  </w:num>
  <w:num w:numId="11">
    <w:abstractNumId w:val="1"/>
  </w:num>
  <w:num w:numId="12">
    <w:abstractNumId w:val="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5C7"/>
    <w:rsid w:val="00001CE0"/>
    <w:rsid w:val="00003F0C"/>
    <w:rsid w:val="0001632D"/>
    <w:rsid w:val="00020FD7"/>
    <w:rsid w:val="00026DAF"/>
    <w:rsid w:val="00036962"/>
    <w:rsid w:val="00042C76"/>
    <w:rsid w:val="000449D0"/>
    <w:rsid w:val="00064CBC"/>
    <w:rsid w:val="000675C7"/>
    <w:rsid w:val="000706ED"/>
    <w:rsid w:val="0008512B"/>
    <w:rsid w:val="00094A43"/>
    <w:rsid w:val="00096B52"/>
    <w:rsid w:val="000A0260"/>
    <w:rsid w:val="000A0CFE"/>
    <w:rsid w:val="000B0DF3"/>
    <w:rsid w:val="000B2882"/>
    <w:rsid w:val="000B33F1"/>
    <w:rsid w:val="000C02AC"/>
    <w:rsid w:val="000C0AA2"/>
    <w:rsid w:val="000E1F4A"/>
    <w:rsid w:val="000E38E4"/>
    <w:rsid w:val="000F312D"/>
    <w:rsid w:val="0010388B"/>
    <w:rsid w:val="00105BB3"/>
    <w:rsid w:val="00111A0E"/>
    <w:rsid w:val="00127A14"/>
    <w:rsid w:val="00145404"/>
    <w:rsid w:val="001475EB"/>
    <w:rsid w:val="00152A8D"/>
    <w:rsid w:val="00160042"/>
    <w:rsid w:val="00163B0B"/>
    <w:rsid w:val="00176BC4"/>
    <w:rsid w:val="00186C5D"/>
    <w:rsid w:val="001A38E5"/>
    <w:rsid w:val="001A6B63"/>
    <w:rsid w:val="001B6680"/>
    <w:rsid w:val="001B75FC"/>
    <w:rsid w:val="001B7668"/>
    <w:rsid w:val="001E0E4D"/>
    <w:rsid w:val="001E5835"/>
    <w:rsid w:val="001F48F9"/>
    <w:rsid w:val="0020180D"/>
    <w:rsid w:val="00202DCE"/>
    <w:rsid w:val="0020465A"/>
    <w:rsid w:val="002160C9"/>
    <w:rsid w:val="002272A7"/>
    <w:rsid w:val="00231581"/>
    <w:rsid w:val="00237DAF"/>
    <w:rsid w:val="002432E7"/>
    <w:rsid w:val="00266AAB"/>
    <w:rsid w:val="00273180"/>
    <w:rsid w:val="00280B80"/>
    <w:rsid w:val="0029045B"/>
    <w:rsid w:val="002B1137"/>
    <w:rsid w:val="002C0ADE"/>
    <w:rsid w:val="002C16CC"/>
    <w:rsid w:val="002C3D39"/>
    <w:rsid w:val="002C79A3"/>
    <w:rsid w:val="002D3119"/>
    <w:rsid w:val="002D4957"/>
    <w:rsid w:val="002D5813"/>
    <w:rsid w:val="002E0E99"/>
    <w:rsid w:val="002E3111"/>
    <w:rsid w:val="002E33EB"/>
    <w:rsid w:val="002E44AE"/>
    <w:rsid w:val="002E5BE9"/>
    <w:rsid w:val="00303EEC"/>
    <w:rsid w:val="003074DE"/>
    <w:rsid w:val="00310C19"/>
    <w:rsid w:val="00317A0E"/>
    <w:rsid w:val="0032776E"/>
    <w:rsid w:val="003326BE"/>
    <w:rsid w:val="003330BC"/>
    <w:rsid w:val="00335643"/>
    <w:rsid w:val="003358B9"/>
    <w:rsid w:val="00340B3D"/>
    <w:rsid w:val="00341C5C"/>
    <w:rsid w:val="0034261D"/>
    <w:rsid w:val="00342E89"/>
    <w:rsid w:val="00344241"/>
    <w:rsid w:val="003448E0"/>
    <w:rsid w:val="0035042C"/>
    <w:rsid w:val="00352F71"/>
    <w:rsid w:val="00370829"/>
    <w:rsid w:val="003A2C88"/>
    <w:rsid w:val="003D59D1"/>
    <w:rsid w:val="003D663F"/>
    <w:rsid w:val="003E5E01"/>
    <w:rsid w:val="003F0470"/>
    <w:rsid w:val="003F2368"/>
    <w:rsid w:val="0040174F"/>
    <w:rsid w:val="004035A7"/>
    <w:rsid w:val="00424CFC"/>
    <w:rsid w:val="004350DF"/>
    <w:rsid w:val="004415C8"/>
    <w:rsid w:val="0045524A"/>
    <w:rsid w:val="00486135"/>
    <w:rsid w:val="004919AC"/>
    <w:rsid w:val="004961A1"/>
    <w:rsid w:val="004A12C8"/>
    <w:rsid w:val="004B00B7"/>
    <w:rsid w:val="004B5FBA"/>
    <w:rsid w:val="004C6D4D"/>
    <w:rsid w:val="004E1107"/>
    <w:rsid w:val="004E5483"/>
    <w:rsid w:val="004F68BC"/>
    <w:rsid w:val="00501CFD"/>
    <w:rsid w:val="00503FFC"/>
    <w:rsid w:val="00515019"/>
    <w:rsid w:val="00546F30"/>
    <w:rsid w:val="005479C4"/>
    <w:rsid w:val="00551CA9"/>
    <w:rsid w:val="00555CC1"/>
    <w:rsid w:val="005567E0"/>
    <w:rsid w:val="00563FD7"/>
    <w:rsid w:val="00564C3D"/>
    <w:rsid w:val="005668F7"/>
    <w:rsid w:val="005725C5"/>
    <w:rsid w:val="00572EFD"/>
    <w:rsid w:val="005741B0"/>
    <w:rsid w:val="005755AC"/>
    <w:rsid w:val="00577683"/>
    <w:rsid w:val="005A4AFD"/>
    <w:rsid w:val="005A667E"/>
    <w:rsid w:val="005C00B6"/>
    <w:rsid w:val="005D1D5F"/>
    <w:rsid w:val="005E292F"/>
    <w:rsid w:val="005F15A0"/>
    <w:rsid w:val="005F16BF"/>
    <w:rsid w:val="005F289C"/>
    <w:rsid w:val="005F37C3"/>
    <w:rsid w:val="005F48DB"/>
    <w:rsid w:val="00601697"/>
    <w:rsid w:val="00603FEF"/>
    <w:rsid w:val="006128B1"/>
    <w:rsid w:val="00616A01"/>
    <w:rsid w:val="0062239A"/>
    <w:rsid w:val="00626DE8"/>
    <w:rsid w:val="006305C0"/>
    <w:rsid w:val="00633A91"/>
    <w:rsid w:val="00636A65"/>
    <w:rsid w:val="00642FA8"/>
    <w:rsid w:val="00644D65"/>
    <w:rsid w:val="0064689E"/>
    <w:rsid w:val="00656B8F"/>
    <w:rsid w:val="00682651"/>
    <w:rsid w:val="006B0F20"/>
    <w:rsid w:val="006B591D"/>
    <w:rsid w:val="006D6A38"/>
    <w:rsid w:val="006E2165"/>
    <w:rsid w:val="006E3DB3"/>
    <w:rsid w:val="006E66DD"/>
    <w:rsid w:val="006F0857"/>
    <w:rsid w:val="0070153F"/>
    <w:rsid w:val="00701961"/>
    <w:rsid w:val="007118A1"/>
    <w:rsid w:val="00725CE0"/>
    <w:rsid w:val="007269F5"/>
    <w:rsid w:val="00730E1F"/>
    <w:rsid w:val="00767F15"/>
    <w:rsid w:val="007716CE"/>
    <w:rsid w:val="0077391C"/>
    <w:rsid w:val="00781396"/>
    <w:rsid w:val="007937BB"/>
    <w:rsid w:val="007A2F7D"/>
    <w:rsid w:val="007B59E0"/>
    <w:rsid w:val="007D0EA5"/>
    <w:rsid w:val="007D2301"/>
    <w:rsid w:val="007D34A5"/>
    <w:rsid w:val="007D4941"/>
    <w:rsid w:val="007E4BFA"/>
    <w:rsid w:val="007F7C64"/>
    <w:rsid w:val="008038B3"/>
    <w:rsid w:val="008068A0"/>
    <w:rsid w:val="00825D7D"/>
    <w:rsid w:val="00830CCA"/>
    <w:rsid w:val="00836729"/>
    <w:rsid w:val="00837B27"/>
    <w:rsid w:val="008429AB"/>
    <w:rsid w:val="00843953"/>
    <w:rsid w:val="00845408"/>
    <w:rsid w:val="00855315"/>
    <w:rsid w:val="00855EA1"/>
    <w:rsid w:val="00896A8C"/>
    <w:rsid w:val="00896BB5"/>
    <w:rsid w:val="008A73C0"/>
    <w:rsid w:val="008B29AC"/>
    <w:rsid w:val="008B5623"/>
    <w:rsid w:val="008B7F07"/>
    <w:rsid w:val="008C3B1A"/>
    <w:rsid w:val="008E1752"/>
    <w:rsid w:val="008E1989"/>
    <w:rsid w:val="008E4F4E"/>
    <w:rsid w:val="008F0B98"/>
    <w:rsid w:val="008F3D10"/>
    <w:rsid w:val="008F7BC5"/>
    <w:rsid w:val="00903DD3"/>
    <w:rsid w:val="0091005B"/>
    <w:rsid w:val="00910894"/>
    <w:rsid w:val="0094189F"/>
    <w:rsid w:val="00961135"/>
    <w:rsid w:val="009650D9"/>
    <w:rsid w:val="009734A2"/>
    <w:rsid w:val="00981766"/>
    <w:rsid w:val="00982C6F"/>
    <w:rsid w:val="0098365D"/>
    <w:rsid w:val="009947AF"/>
    <w:rsid w:val="009A392A"/>
    <w:rsid w:val="009A59DC"/>
    <w:rsid w:val="009B4BCA"/>
    <w:rsid w:val="009C071C"/>
    <w:rsid w:val="009D1FDF"/>
    <w:rsid w:val="009F18F3"/>
    <w:rsid w:val="009F6C3A"/>
    <w:rsid w:val="00A431E6"/>
    <w:rsid w:val="00A52752"/>
    <w:rsid w:val="00A53294"/>
    <w:rsid w:val="00A601A2"/>
    <w:rsid w:val="00A645F2"/>
    <w:rsid w:val="00A67D7E"/>
    <w:rsid w:val="00A717DD"/>
    <w:rsid w:val="00A84135"/>
    <w:rsid w:val="00A90E05"/>
    <w:rsid w:val="00A91389"/>
    <w:rsid w:val="00AA1564"/>
    <w:rsid w:val="00AB6DE9"/>
    <w:rsid w:val="00AC0934"/>
    <w:rsid w:val="00AC1E2A"/>
    <w:rsid w:val="00AD4522"/>
    <w:rsid w:val="00AD79E0"/>
    <w:rsid w:val="00AE2A18"/>
    <w:rsid w:val="00AE301B"/>
    <w:rsid w:val="00AF7C68"/>
    <w:rsid w:val="00B03663"/>
    <w:rsid w:val="00B05A0E"/>
    <w:rsid w:val="00B107F0"/>
    <w:rsid w:val="00B20A11"/>
    <w:rsid w:val="00B2298C"/>
    <w:rsid w:val="00B22C8F"/>
    <w:rsid w:val="00B25EC7"/>
    <w:rsid w:val="00B339C0"/>
    <w:rsid w:val="00B365B8"/>
    <w:rsid w:val="00B41331"/>
    <w:rsid w:val="00B43B3A"/>
    <w:rsid w:val="00B56156"/>
    <w:rsid w:val="00B658E1"/>
    <w:rsid w:val="00B66AAA"/>
    <w:rsid w:val="00B67BEE"/>
    <w:rsid w:val="00B73310"/>
    <w:rsid w:val="00B86189"/>
    <w:rsid w:val="00BA0862"/>
    <w:rsid w:val="00BA37B1"/>
    <w:rsid w:val="00BA3FFC"/>
    <w:rsid w:val="00BA6116"/>
    <w:rsid w:val="00BC074E"/>
    <w:rsid w:val="00BC4C88"/>
    <w:rsid w:val="00BC622F"/>
    <w:rsid w:val="00BD05ED"/>
    <w:rsid w:val="00BD1CFF"/>
    <w:rsid w:val="00BD5485"/>
    <w:rsid w:val="00BE23ED"/>
    <w:rsid w:val="00C07729"/>
    <w:rsid w:val="00C21617"/>
    <w:rsid w:val="00C225CA"/>
    <w:rsid w:val="00C27CEC"/>
    <w:rsid w:val="00C30F82"/>
    <w:rsid w:val="00C33DBC"/>
    <w:rsid w:val="00C51487"/>
    <w:rsid w:val="00C53448"/>
    <w:rsid w:val="00C558B0"/>
    <w:rsid w:val="00C56C9D"/>
    <w:rsid w:val="00C62F0E"/>
    <w:rsid w:val="00C64888"/>
    <w:rsid w:val="00C73AF6"/>
    <w:rsid w:val="00C762C7"/>
    <w:rsid w:val="00C7641B"/>
    <w:rsid w:val="00C818BB"/>
    <w:rsid w:val="00C8669A"/>
    <w:rsid w:val="00C91373"/>
    <w:rsid w:val="00C9290B"/>
    <w:rsid w:val="00C9597E"/>
    <w:rsid w:val="00CB4346"/>
    <w:rsid w:val="00CC0624"/>
    <w:rsid w:val="00CC0E92"/>
    <w:rsid w:val="00CC41C0"/>
    <w:rsid w:val="00CD4695"/>
    <w:rsid w:val="00CE123C"/>
    <w:rsid w:val="00CE4F28"/>
    <w:rsid w:val="00CE6302"/>
    <w:rsid w:val="00CE7A51"/>
    <w:rsid w:val="00CF7818"/>
    <w:rsid w:val="00D07BD2"/>
    <w:rsid w:val="00D12B21"/>
    <w:rsid w:val="00D148FD"/>
    <w:rsid w:val="00D300EA"/>
    <w:rsid w:val="00D32D4B"/>
    <w:rsid w:val="00D35E50"/>
    <w:rsid w:val="00D45DF0"/>
    <w:rsid w:val="00D51807"/>
    <w:rsid w:val="00D66F5E"/>
    <w:rsid w:val="00D72973"/>
    <w:rsid w:val="00D73600"/>
    <w:rsid w:val="00D835BE"/>
    <w:rsid w:val="00D97737"/>
    <w:rsid w:val="00D9787D"/>
    <w:rsid w:val="00DA3C79"/>
    <w:rsid w:val="00DB7BAC"/>
    <w:rsid w:val="00DC15E0"/>
    <w:rsid w:val="00DC2533"/>
    <w:rsid w:val="00DC667D"/>
    <w:rsid w:val="00DD368A"/>
    <w:rsid w:val="00DD7E87"/>
    <w:rsid w:val="00DE3ED4"/>
    <w:rsid w:val="00DE6C1D"/>
    <w:rsid w:val="00E030FA"/>
    <w:rsid w:val="00E13CF7"/>
    <w:rsid w:val="00E21E01"/>
    <w:rsid w:val="00E26E23"/>
    <w:rsid w:val="00E32A6E"/>
    <w:rsid w:val="00E33A79"/>
    <w:rsid w:val="00E357B3"/>
    <w:rsid w:val="00E477A4"/>
    <w:rsid w:val="00E47B75"/>
    <w:rsid w:val="00E51D87"/>
    <w:rsid w:val="00E54909"/>
    <w:rsid w:val="00E5498B"/>
    <w:rsid w:val="00E67897"/>
    <w:rsid w:val="00E71BB6"/>
    <w:rsid w:val="00E84DDE"/>
    <w:rsid w:val="00E959C4"/>
    <w:rsid w:val="00EA0B66"/>
    <w:rsid w:val="00EA512A"/>
    <w:rsid w:val="00EB4A00"/>
    <w:rsid w:val="00EC4BFB"/>
    <w:rsid w:val="00EC5695"/>
    <w:rsid w:val="00ED279A"/>
    <w:rsid w:val="00ED64B9"/>
    <w:rsid w:val="00ED746E"/>
    <w:rsid w:val="00EF0D14"/>
    <w:rsid w:val="00F0021A"/>
    <w:rsid w:val="00F03050"/>
    <w:rsid w:val="00F030D1"/>
    <w:rsid w:val="00F1740C"/>
    <w:rsid w:val="00F33863"/>
    <w:rsid w:val="00F514B4"/>
    <w:rsid w:val="00F555F0"/>
    <w:rsid w:val="00F65910"/>
    <w:rsid w:val="00F714CA"/>
    <w:rsid w:val="00F84071"/>
    <w:rsid w:val="00F93D6F"/>
    <w:rsid w:val="00F94D13"/>
    <w:rsid w:val="00F962D9"/>
    <w:rsid w:val="00FA76DD"/>
    <w:rsid w:val="00FC1C98"/>
    <w:rsid w:val="00FC243F"/>
    <w:rsid w:val="00FE0461"/>
    <w:rsid w:val="00FE19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048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5C7"/>
    <w:pPr>
      <w:ind w:left="720"/>
      <w:contextualSpacing/>
    </w:pPr>
  </w:style>
  <w:style w:type="paragraph" w:styleId="BalloonText">
    <w:name w:val="Balloon Text"/>
    <w:basedOn w:val="Normal"/>
    <w:link w:val="BalloonTextChar"/>
    <w:uiPriority w:val="99"/>
    <w:semiHidden/>
    <w:unhideWhenUsed/>
    <w:rsid w:val="00636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A65"/>
    <w:rPr>
      <w:rFonts w:ascii="Tahoma" w:hAnsi="Tahoma" w:cs="Tahoma"/>
      <w:sz w:val="16"/>
      <w:szCs w:val="16"/>
    </w:rPr>
  </w:style>
  <w:style w:type="table" w:styleId="TableGrid">
    <w:name w:val="Table Grid"/>
    <w:basedOn w:val="TableNormal"/>
    <w:uiPriority w:val="59"/>
    <w:rsid w:val="006B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5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8B0"/>
  </w:style>
  <w:style w:type="paragraph" w:styleId="Footer">
    <w:name w:val="footer"/>
    <w:basedOn w:val="Normal"/>
    <w:link w:val="FooterChar"/>
    <w:uiPriority w:val="99"/>
    <w:unhideWhenUsed/>
    <w:rsid w:val="00C55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8B0"/>
  </w:style>
  <w:style w:type="character" w:styleId="Hyperlink">
    <w:name w:val="Hyperlink"/>
    <w:basedOn w:val="DefaultParagraphFont"/>
    <w:uiPriority w:val="99"/>
    <w:unhideWhenUsed/>
    <w:rsid w:val="0032776E"/>
    <w:rPr>
      <w:color w:val="0000FF"/>
      <w:u w:val="single"/>
    </w:rPr>
  </w:style>
  <w:style w:type="character" w:styleId="UnresolvedMention">
    <w:name w:val="Unresolved Mention"/>
    <w:basedOn w:val="DefaultParagraphFont"/>
    <w:uiPriority w:val="99"/>
    <w:semiHidden/>
    <w:unhideWhenUsed/>
    <w:rsid w:val="00E54909"/>
    <w:rPr>
      <w:color w:val="605E5C"/>
      <w:shd w:val="clear" w:color="auto" w:fill="E1DFDD"/>
    </w:rPr>
  </w:style>
  <w:style w:type="paragraph" w:styleId="NoSpacing">
    <w:name w:val="No Spacing"/>
    <w:uiPriority w:val="1"/>
    <w:qFormat/>
    <w:rsid w:val="006B59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6462">
      <w:bodyDiv w:val="1"/>
      <w:marLeft w:val="0"/>
      <w:marRight w:val="0"/>
      <w:marTop w:val="0"/>
      <w:marBottom w:val="0"/>
      <w:divBdr>
        <w:top w:val="none" w:sz="0" w:space="0" w:color="auto"/>
        <w:left w:val="none" w:sz="0" w:space="0" w:color="auto"/>
        <w:bottom w:val="none" w:sz="0" w:space="0" w:color="auto"/>
        <w:right w:val="none" w:sz="0" w:space="0" w:color="auto"/>
      </w:divBdr>
    </w:div>
    <w:div w:id="353388970">
      <w:bodyDiv w:val="1"/>
      <w:marLeft w:val="0"/>
      <w:marRight w:val="0"/>
      <w:marTop w:val="0"/>
      <w:marBottom w:val="0"/>
      <w:divBdr>
        <w:top w:val="none" w:sz="0" w:space="0" w:color="auto"/>
        <w:left w:val="none" w:sz="0" w:space="0" w:color="auto"/>
        <w:bottom w:val="none" w:sz="0" w:space="0" w:color="auto"/>
        <w:right w:val="none" w:sz="0" w:space="0" w:color="auto"/>
      </w:divBdr>
    </w:div>
    <w:div w:id="666860839">
      <w:bodyDiv w:val="1"/>
      <w:marLeft w:val="0"/>
      <w:marRight w:val="0"/>
      <w:marTop w:val="0"/>
      <w:marBottom w:val="0"/>
      <w:divBdr>
        <w:top w:val="none" w:sz="0" w:space="0" w:color="auto"/>
        <w:left w:val="none" w:sz="0" w:space="0" w:color="auto"/>
        <w:bottom w:val="none" w:sz="0" w:space="0" w:color="auto"/>
        <w:right w:val="none" w:sz="0" w:space="0" w:color="auto"/>
      </w:divBdr>
      <w:divsChild>
        <w:div w:id="928661653">
          <w:marLeft w:val="158"/>
          <w:marRight w:val="43"/>
          <w:marTop w:val="20"/>
          <w:marBottom w:val="0"/>
          <w:divBdr>
            <w:top w:val="none" w:sz="0" w:space="0" w:color="auto"/>
            <w:left w:val="none" w:sz="0" w:space="0" w:color="auto"/>
            <w:bottom w:val="none" w:sz="0" w:space="0" w:color="auto"/>
            <w:right w:val="none" w:sz="0" w:space="0" w:color="auto"/>
          </w:divBdr>
        </w:div>
      </w:divsChild>
    </w:div>
    <w:div w:id="770904275">
      <w:bodyDiv w:val="1"/>
      <w:marLeft w:val="0"/>
      <w:marRight w:val="0"/>
      <w:marTop w:val="0"/>
      <w:marBottom w:val="0"/>
      <w:divBdr>
        <w:top w:val="none" w:sz="0" w:space="0" w:color="auto"/>
        <w:left w:val="none" w:sz="0" w:space="0" w:color="auto"/>
        <w:bottom w:val="none" w:sz="0" w:space="0" w:color="auto"/>
        <w:right w:val="none" w:sz="0" w:space="0" w:color="auto"/>
      </w:divBdr>
    </w:div>
    <w:div w:id="783110652">
      <w:bodyDiv w:val="1"/>
      <w:marLeft w:val="0"/>
      <w:marRight w:val="0"/>
      <w:marTop w:val="0"/>
      <w:marBottom w:val="0"/>
      <w:divBdr>
        <w:top w:val="none" w:sz="0" w:space="0" w:color="auto"/>
        <w:left w:val="none" w:sz="0" w:space="0" w:color="auto"/>
        <w:bottom w:val="none" w:sz="0" w:space="0" w:color="auto"/>
        <w:right w:val="none" w:sz="0" w:space="0" w:color="auto"/>
      </w:divBdr>
      <w:divsChild>
        <w:div w:id="542638605">
          <w:marLeft w:val="158"/>
          <w:marRight w:val="43"/>
          <w:marTop w:val="20"/>
          <w:marBottom w:val="0"/>
          <w:divBdr>
            <w:top w:val="none" w:sz="0" w:space="0" w:color="auto"/>
            <w:left w:val="none" w:sz="0" w:space="0" w:color="auto"/>
            <w:bottom w:val="none" w:sz="0" w:space="0" w:color="auto"/>
            <w:right w:val="none" w:sz="0" w:space="0" w:color="auto"/>
          </w:divBdr>
        </w:div>
      </w:divsChild>
    </w:div>
    <w:div w:id="1450393963">
      <w:bodyDiv w:val="1"/>
      <w:marLeft w:val="0"/>
      <w:marRight w:val="0"/>
      <w:marTop w:val="0"/>
      <w:marBottom w:val="0"/>
      <w:divBdr>
        <w:top w:val="none" w:sz="0" w:space="0" w:color="auto"/>
        <w:left w:val="none" w:sz="0" w:space="0" w:color="auto"/>
        <w:bottom w:val="none" w:sz="0" w:space="0" w:color="auto"/>
        <w:right w:val="none" w:sz="0" w:space="0" w:color="auto"/>
      </w:divBdr>
    </w:div>
    <w:div w:id="15576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agnosticquestions.com/Assignments/Edit/2015307" TargetMode="External"/><Relationship Id="rId13" Type="http://schemas.openxmlformats.org/officeDocument/2006/relationships/hyperlink" Target="https://ttrockstars.com/" TargetMode="External"/><Relationship Id="rId18" Type="http://schemas.openxmlformats.org/officeDocument/2006/relationships/hyperlink" Target="https://www.topmarks.co.uk/maths-games/5-7-years/coun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agnosticquestions.com/Assignments/Edit/2015315" TargetMode="External"/><Relationship Id="rId17" Type="http://schemas.openxmlformats.org/officeDocument/2006/relationships/hyperlink" Target="https://www.spellingshed.com/en-gb/index.html" TargetMode="External"/><Relationship Id="rId2" Type="http://schemas.openxmlformats.org/officeDocument/2006/relationships/numbering" Target="numbering.xml"/><Relationship Id="rId16" Type="http://schemas.openxmlformats.org/officeDocument/2006/relationships/hyperlink" Target="https://ttrockstar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agnosticquestions.com/Assignments/Edit/2015308" TargetMode="External"/><Relationship Id="rId5" Type="http://schemas.openxmlformats.org/officeDocument/2006/relationships/webSettings" Target="webSettings.xml"/><Relationship Id="rId15" Type="http://schemas.openxmlformats.org/officeDocument/2006/relationships/hyperlink" Target="https://www.topmarks.co.uk/maths-games/5-7-years/counting" TargetMode="External"/><Relationship Id="rId10" Type="http://schemas.openxmlformats.org/officeDocument/2006/relationships/hyperlink" Target="https://diagnosticquestions.com/Assignments/Edit/20153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agnosticquestions.com/Assignments/Edit/2015300" TargetMode="External"/><Relationship Id="rId14" Type="http://schemas.openxmlformats.org/officeDocument/2006/relationships/hyperlink" Target="https://www.spellingshed.com/en-gb/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5D91B-7EF1-4832-BB84-25CFA0F5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Beard</dc:creator>
  <cp:lastModifiedBy>Ellen Churcher</cp:lastModifiedBy>
  <cp:revision>6</cp:revision>
  <cp:lastPrinted>2022-02-16T10:27:00Z</cp:lastPrinted>
  <dcterms:created xsi:type="dcterms:W3CDTF">2022-01-26T11:23:00Z</dcterms:created>
  <dcterms:modified xsi:type="dcterms:W3CDTF">2022-02-16T13:13:00Z</dcterms:modified>
</cp:coreProperties>
</file>