
<file path=[Content_Types].xml><?xml version="1.0" encoding="utf-8"?>
<Types xmlns="http://schemas.openxmlformats.org/package/2006/content-types"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91"/>
        <w:gridCol w:w="1587"/>
      </w:tblGrid>
      <w:tr w:rsidR="009249BA" w:rsidRPr="006C0DBB" w14:paraId="0217976B" w14:textId="77777777">
        <w:trPr>
          <w:jc w:val="center"/>
        </w:trPr>
        <w:tc>
          <w:tcPr>
            <w:tcW w:w="83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321F2" w14:textId="77777777" w:rsidR="009249BA" w:rsidRPr="006C0DBB" w:rsidRDefault="00000000">
            <w:pPr>
              <w:jc w:val="center"/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  <w:b/>
                <w:sz w:val="32"/>
              </w:rPr>
              <w:t>Mawnan C of E VA Primary School</w:t>
            </w:r>
          </w:p>
        </w:tc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A1656" w14:textId="77777777" w:rsidR="009249BA" w:rsidRPr="006C0DBB" w:rsidRDefault="00000000">
            <w:pPr>
              <w:jc w:val="center"/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  <w:noProof/>
              </w:rPr>
              <w:drawing>
                <wp:inline distT="0" distB="0" distL="0" distR="0" wp14:anchorId="28D8C450" wp14:editId="1EF00BBA">
                  <wp:extent cx="864000" cy="864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wnan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18A3DC" w14:textId="77777777" w:rsidR="009249BA" w:rsidRPr="006C0DBB" w:rsidRDefault="00000000">
      <w:pPr>
        <w:jc w:val="center"/>
        <w:rPr>
          <w:rFonts w:ascii="Century Gothic" w:hAnsi="Century Gothic"/>
        </w:rPr>
      </w:pPr>
      <w:r w:rsidRPr="006C0DBB">
        <w:rPr>
          <w:rFonts w:ascii="Century Gothic" w:hAnsi="Century Gothic"/>
        </w:rPr>
        <w:t>SEN Teaching Assistant Job Description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9249BA" w:rsidRPr="006C0DBB" w14:paraId="777B8292" w14:textId="77777777">
        <w:trPr>
          <w:jc w:val="center"/>
        </w:trPr>
        <w:tc>
          <w:tcPr>
            <w:tcW w:w="4989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530D68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  <w:b/>
              </w:rPr>
              <w:t>Job title</w:t>
            </w:r>
          </w:p>
        </w:tc>
        <w:tc>
          <w:tcPr>
            <w:tcW w:w="498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36417E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</w:rPr>
              <w:t>SEN Teaching Assistant</w:t>
            </w:r>
          </w:p>
        </w:tc>
      </w:tr>
      <w:tr w:rsidR="009249BA" w:rsidRPr="006C0DBB" w14:paraId="137059FB" w14:textId="77777777">
        <w:trPr>
          <w:jc w:val="center"/>
        </w:trPr>
        <w:tc>
          <w:tcPr>
            <w:tcW w:w="4989" w:type="dxa"/>
            <w:shd w:val="clear" w:color="auto" w:fill="EAF1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4D085C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  <w:b/>
              </w:rPr>
              <w:t>Current grade</w:t>
            </w:r>
          </w:p>
        </w:tc>
        <w:tc>
          <w:tcPr>
            <w:tcW w:w="4989" w:type="dxa"/>
            <w:shd w:val="clear" w:color="auto" w:fill="F7F9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468BDD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</w:rPr>
              <w:t>D  Teaching Assistant Band 2</w:t>
            </w:r>
          </w:p>
        </w:tc>
      </w:tr>
      <w:tr w:rsidR="009249BA" w:rsidRPr="006C0DBB" w14:paraId="40DAB059" w14:textId="77777777">
        <w:trPr>
          <w:jc w:val="center"/>
        </w:trPr>
        <w:tc>
          <w:tcPr>
            <w:tcW w:w="4989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38AA9A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  <w:b/>
              </w:rPr>
              <w:t>Responsible to</w:t>
            </w:r>
          </w:p>
        </w:tc>
        <w:tc>
          <w:tcPr>
            <w:tcW w:w="498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F5CD89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</w:rPr>
              <w:t>Headteacher, SENDCo and class teacher</w:t>
            </w:r>
          </w:p>
        </w:tc>
      </w:tr>
      <w:tr w:rsidR="009249BA" w:rsidRPr="006C0DBB" w14:paraId="4FB0AE49" w14:textId="77777777">
        <w:trPr>
          <w:jc w:val="center"/>
        </w:trPr>
        <w:tc>
          <w:tcPr>
            <w:tcW w:w="4989" w:type="dxa"/>
            <w:shd w:val="clear" w:color="auto" w:fill="EAF1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AC2D49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  <w:b/>
              </w:rPr>
              <w:t>Direct supervisory responsibility</w:t>
            </w:r>
          </w:p>
        </w:tc>
        <w:tc>
          <w:tcPr>
            <w:tcW w:w="4989" w:type="dxa"/>
            <w:shd w:val="clear" w:color="auto" w:fill="F7F9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521307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</w:rPr>
              <w:t>None</w:t>
            </w:r>
          </w:p>
        </w:tc>
      </w:tr>
      <w:tr w:rsidR="009249BA" w:rsidRPr="006C0DBB" w14:paraId="0C25CA5F" w14:textId="77777777">
        <w:trPr>
          <w:jc w:val="center"/>
        </w:trPr>
        <w:tc>
          <w:tcPr>
            <w:tcW w:w="4989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1B0FF2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  <w:b/>
              </w:rPr>
              <w:t>Indirect supervisory responsibility</w:t>
            </w:r>
          </w:p>
        </w:tc>
        <w:tc>
          <w:tcPr>
            <w:tcW w:w="498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3F8031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</w:rPr>
              <w:t>None</w:t>
            </w:r>
          </w:p>
        </w:tc>
      </w:tr>
      <w:tr w:rsidR="009249BA" w:rsidRPr="006C0DBB" w14:paraId="603D36B7" w14:textId="77777777">
        <w:trPr>
          <w:jc w:val="center"/>
        </w:trPr>
        <w:tc>
          <w:tcPr>
            <w:tcW w:w="4989" w:type="dxa"/>
            <w:shd w:val="clear" w:color="auto" w:fill="EAF1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D14793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  <w:b/>
              </w:rPr>
              <w:t>Key working relationships</w:t>
            </w:r>
          </w:p>
        </w:tc>
        <w:tc>
          <w:tcPr>
            <w:tcW w:w="4989" w:type="dxa"/>
            <w:shd w:val="clear" w:color="auto" w:fill="F7F9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B39A90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</w:rPr>
              <w:t>Pupils, parents and carers, teachers, SENDCo, support staff and external professionals</w:t>
            </w:r>
          </w:p>
        </w:tc>
      </w:tr>
    </w:tbl>
    <w:p w14:paraId="2768F15C" w14:textId="77777777" w:rsidR="009249BA" w:rsidRPr="006C0DBB" w:rsidRDefault="00000000">
      <w:pPr>
        <w:pStyle w:val="Heading1"/>
        <w:rPr>
          <w:rFonts w:ascii="Century Gothic" w:hAnsi="Century Gothic"/>
        </w:rPr>
      </w:pPr>
      <w:r w:rsidRPr="006C0DBB">
        <w:rPr>
          <w:rFonts w:ascii="Century Gothic" w:hAnsi="Century Gothic"/>
        </w:rPr>
        <w:t>Main purpose of the job</w:t>
      </w:r>
    </w:p>
    <w:p w14:paraId="000018F6" w14:textId="77777777" w:rsidR="009249BA" w:rsidRPr="006C0DBB" w:rsidRDefault="00000000">
      <w:pPr>
        <w:pStyle w:val="ListBullet"/>
        <w:spacing w:after="80"/>
        <w:ind w:left="369" w:hanging="198"/>
        <w:rPr>
          <w:rFonts w:ascii="Century Gothic" w:hAnsi="Century Gothic"/>
        </w:rPr>
      </w:pPr>
      <w:r w:rsidRPr="006C0DBB">
        <w:rPr>
          <w:rFonts w:ascii="Century Gothic" w:hAnsi="Century Gothic"/>
        </w:rPr>
        <w:t>To provide skilled, consistent and child-centred support for pupils with special educational needs and disabilities within a mainstream primary setting, enabling them to access learning, relationships and the wider life of the school.</w:t>
      </w:r>
    </w:p>
    <w:p w14:paraId="1ECA543C" w14:textId="77777777" w:rsidR="009249BA" w:rsidRPr="006C0DBB" w:rsidRDefault="00000000">
      <w:pPr>
        <w:pStyle w:val="ListBullet"/>
        <w:spacing w:after="80"/>
        <w:ind w:left="369" w:hanging="198"/>
        <w:rPr>
          <w:rFonts w:ascii="Century Gothic" w:hAnsi="Century Gothic"/>
        </w:rPr>
      </w:pPr>
      <w:r w:rsidRPr="006C0DBB">
        <w:rPr>
          <w:rFonts w:ascii="Century Gothic" w:hAnsi="Century Gothic"/>
        </w:rPr>
        <w:t>To work under the direction of the class teacher and SENDCo, using inclusive, relational and evidence-informed practice to promote pupils' safety, emotional regulation, engagement, progress and growing independence.</w:t>
      </w:r>
    </w:p>
    <w:p w14:paraId="530E447C" w14:textId="77777777" w:rsidR="009249BA" w:rsidRPr="006C0DBB" w:rsidRDefault="00000000">
      <w:pPr>
        <w:pStyle w:val="ListBullet"/>
        <w:spacing w:after="80"/>
        <w:ind w:left="369" w:hanging="198"/>
        <w:rPr>
          <w:rFonts w:ascii="Century Gothic" w:hAnsi="Century Gothic"/>
        </w:rPr>
      </w:pPr>
      <w:r w:rsidRPr="006C0DBB">
        <w:rPr>
          <w:rFonts w:ascii="Century Gothic" w:hAnsi="Century Gothic"/>
        </w:rPr>
        <w:t>To deliver agreed support and interventions, contribute clear observations and records, and work collaboratively with families, colleagues and relevant professionals.</w:t>
      </w:r>
    </w:p>
    <w:p w14:paraId="656623A2" w14:textId="77777777" w:rsidR="009249BA" w:rsidRPr="006C0DBB" w:rsidRDefault="00000000">
      <w:pPr>
        <w:pStyle w:val="ListBullet"/>
        <w:spacing w:after="80"/>
        <w:ind w:left="369" w:hanging="198"/>
        <w:rPr>
          <w:rFonts w:ascii="Century Gothic" w:hAnsi="Century Gothic"/>
        </w:rPr>
      </w:pPr>
      <w:r w:rsidRPr="006C0DBB">
        <w:rPr>
          <w:rFonts w:ascii="Century Gothic" w:hAnsi="Century Gothic"/>
        </w:rPr>
        <w:t>This role requires an experienced practitioner who can combine warmth, adaptability, sound professional judgement and high expectations for pupils with a range of complex needs.</w:t>
      </w:r>
    </w:p>
    <w:p w14:paraId="1A71EED9" w14:textId="77777777" w:rsidR="009249BA" w:rsidRPr="006C0DBB" w:rsidRDefault="00000000">
      <w:pPr>
        <w:pStyle w:val="Heading1"/>
        <w:rPr>
          <w:rFonts w:ascii="Century Gothic" w:hAnsi="Century Gothic"/>
        </w:rPr>
      </w:pPr>
      <w:r w:rsidRPr="006C0DBB">
        <w:rPr>
          <w:rFonts w:ascii="Century Gothic" w:hAnsi="Century Gothic"/>
        </w:rPr>
        <w:t>Specific duties and responsibilities</w:t>
      </w:r>
    </w:p>
    <w:p w14:paraId="1FE4AB03" w14:textId="77777777" w:rsidR="009249BA" w:rsidRPr="006C0DBB" w:rsidRDefault="00000000">
      <w:pPr>
        <w:spacing w:after="60" w:line="245" w:lineRule="auto"/>
        <w:ind w:left="454" w:hanging="454"/>
        <w:rPr>
          <w:rFonts w:ascii="Century Gothic" w:hAnsi="Century Gothic"/>
        </w:rPr>
      </w:pPr>
      <w:r w:rsidRPr="006C0DBB">
        <w:rPr>
          <w:rFonts w:ascii="Century Gothic" w:hAnsi="Century Gothic"/>
        </w:rPr>
        <w:t>1.  Build positive, professionally boundaried relationships with pupils, helping them to feel safe, understood, included and ready to learn.</w:t>
      </w:r>
    </w:p>
    <w:p w14:paraId="22816410" w14:textId="77777777" w:rsidR="009249BA" w:rsidRPr="006C0DBB" w:rsidRDefault="00000000">
      <w:pPr>
        <w:spacing w:after="60" w:line="245" w:lineRule="auto"/>
        <w:ind w:left="454" w:hanging="454"/>
        <w:rPr>
          <w:rFonts w:ascii="Century Gothic" w:hAnsi="Century Gothic"/>
        </w:rPr>
      </w:pPr>
      <w:r w:rsidRPr="006C0DBB">
        <w:rPr>
          <w:rFonts w:ascii="Century Gothic" w:hAnsi="Century Gothic"/>
        </w:rPr>
        <w:t>2.  Recognise and respond appropriately to signs of anxiety, distress, sensory overload, communication difficulty or dysregulation, using calm, consistent and low-arousal approaches.</w:t>
      </w:r>
    </w:p>
    <w:p w14:paraId="58E888B6" w14:textId="77777777" w:rsidR="009249BA" w:rsidRPr="006C0DBB" w:rsidRDefault="00000000">
      <w:pPr>
        <w:spacing w:after="60" w:line="245" w:lineRule="auto"/>
        <w:ind w:left="454" w:hanging="454"/>
        <w:rPr>
          <w:rFonts w:ascii="Century Gothic" w:hAnsi="Century Gothic"/>
        </w:rPr>
      </w:pPr>
      <w:r w:rsidRPr="006C0DBB">
        <w:rPr>
          <w:rFonts w:ascii="Century Gothic" w:hAnsi="Century Gothic"/>
        </w:rPr>
        <w:t>3.  Support pupils to develop emotional regulation, resilience, communication, social understanding and independence through agreed strategies and routines.</w:t>
      </w:r>
    </w:p>
    <w:p w14:paraId="6BD19238" w14:textId="77777777" w:rsidR="009249BA" w:rsidRPr="006C0DBB" w:rsidRDefault="00000000">
      <w:pPr>
        <w:spacing w:after="60" w:line="245" w:lineRule="auto"/>
        <w:ind w:left="454" w:hanging="454"/>
        <w:rPr>
          <w:rFonts w:ascii="Century Gothic" w:hAnsi="Century Gothic"/>
        </w:rPr>
      </w:pPr>
      <w:r w:rsidRPr="006C0DBB">
        <w:rPr>
          <w:rFonts w:ascii="Century Gothic" w:hAnsi="Century Gothic"/>
        </w:rPr>
        <w:t>4.  Promote full and meaningful inclusion in classroom learning, play, enrichment, educational visits and the wider life of the school, making reasonable adjustments where needed.</w:t>
      </w:r>
    </w:p>
    <w:p w14:paraId="61E361F5" w14:textId="77777777" w:rsidR="009249BA" w:rsidRPr="006C0DBB" w:rsidRDefault="00000000">
      <w:pPr>
        <w:spacing w:after="60" w:line="245" w:lineRule="auto"/>
        <w:ind w:left="454" w:hanging="454"/>
        <w:rPr>
          <w:rFonts w:ascii="Century Gothic" w:hAnsi="Century Gothic"/>
        </w:rPr>
      </w:pPr>
      <w:r w:rsidRPr="006C0DBB">
        <w:rPr>
          <w:rFonts w:ascii="Century Gothic" w:hAnsi="Century Gothic"/>
        </w:rPr>
        <w:t>5.  Support the safe movement and supervision of pupils during lessons, transitions, unstructured times, outdoor learning and visits, following individual plans and school procedures.</w:t>
      </w:r>
    </w:p>
    <w:p w14:paraId="6B31D855" w14:textId="77777777" w:rsidR="009249BA" w:rsidRPr="006C0DBB" w:rsidRDefault="00000000">
      <w:pPr>
        <w:spacing w:after="60" w:line="245" w:lineRule="auto"/>
        <w:ind w:left="454" w:hanging="454"/>
        <w:rPr>
          <w:rFonts w:ascii="Century Gothic" w:hAnsi="Century Gothic"/>
        </w:rPr>
      </w:pPr>
      <w:r w:rsidRPr="006C0DBB">
        <w:rPr>
          <w:rFonts w:ascii="Century Gothic" w:hAnsi="Century Gothic"/>
        </w:rPr>
        <w:t>6.  Implement agreed risk management, behaviour support, regulation, communication, sensory and care plans, responding promptly and proportionately to concerns.</w:t>
      </w:r>
    </w:p>
    <w:p w14:paraId="72451708" w14:textId="77777777" w:rsidR="009249BA" w:rsidRPr="006C0DBB" w:rsidRDefault="00000000">
      <w:pPr>
        <w:spacing w:after="60" w:line="245" w:lineRule="auto"/>
        <w:ind w:left="454" w:hanging="454"/>
        <w:rPr>
          <w:rFonts w:ascii="Century Gothic" w:hAnsi="Century Gothic"/>
        </w:rPr>
      </w:pPr>
      <w:r w:rsidRPr="006C0DBB">
        <w:rPr>
          <w:rFonts w:ascii="Century Gothic" w:hAnsi="Century Gothic"/>
        </w:rPr>
        <w:t>7.  Support learning planned by the qualified teacher, using adaptive teaching, appropriate scaffolds, visual resources, clear language, processing time and carefully matched levels of challenge.</w:t>
      </w:r>
    </w:p>
    <w:p w14:paraId="5F918C4F" w14:textId="77777777" w:rsidR="009249BA" w:rsidRPr="006C0DBB" w:rsidRDefault="00000000">
      <w:pPr>
        <w:spacing w:after="60" w:line="245" w:lineRule="auto"/>
        <w:ind w:left="454" w:hanging="454"/>
        <w:rPr>
          <w:rFonts w:ascii="Century Gothic" w:hAnsi="Century Gothic"/>
        </w:rPr>
      </w:pPr>
      <w:r w:rsidRPr="006C0DBB">
        <w:rPr>
          <w:rFonts w:ascii="Century Gothic" w:hAnsi="Century Gothic"/>
        </w:rPr>
        <w:lastRenderedPageBreak/>
        <w:t>8.  Deliver agreed individual and small-group interventions accurately, including support for literacy, numeracy, communication, interaction, emotional development and learning skills.</w:t>
      </w:r>
    </w:p>
    <w:p w14:paraId="6DC09D05" w14:textId="77777777" w:rsidR="009249BA" w:rsidRPr="006C0DBB" w:rsidRDefault="00000000">
      <w:pPr>
        <w:spacing w:after="60" w:line="245" w:lineRule="auto"/>
        <w:ind w:left="454" w:hanging="454"/>
        <w:rPr>
          <w:rFonts w:ascii="Century Gothic" w:hAnsi="Century Gothic"/>
        </w:rPr>
      </w:pPr>
      <w:r w:rsidRPr="006C0DBB">
        <w:rPr>
          <w:rFonts w:ascii="Century Gothic" w:hAnsi="Century Gothic"/>
        </w:rPr>
        <w:t>9.  Observe pupils' responses and progress, maintain clear and factual records, and provide timely feedback to the teacher and SENDCo so that support can be reviewed and refined.</w:t>
      </w:r>
    </w:p>
    <w:p w14:paraId="1154BF5B" w14:textId="77777777" w:rsidR="009249BA" w:rsidRPr="006C0DBB" w:rsidRDefault="00000000">
      <w:pPr>
        <w:spacing w:after="60" w:line="245" w:lineRule="auto"/>
        <w:ind w:left="454" w:hanging="454"/>
        <w:rPr>
          <w:rFonts w:ascii="Century Gothic" w:hAnsi="Century Gothic"/>
        </w:rPr>
      </w:pPr>
      <w:r w:rsidRPr="006C0DBB">
        <w:rPr>
          <w:rFonts w:ascii="Century Gothic" w:hAnsi="Century Gothic"/>
        </w:rPr>
        <w:t>10.  Promote pupil voice, choice, self-advocacy and independence, using the least intrusive level of support and reducing scaffolding appropriately as confidence develops.</w:t>
      </w:r>
    </w:p>
    <w:p w14:paraId="7B3DC751" w14:textId="77777777" w:rsidR="009249BA" w:rsidRPr="006C0DBB" w:rsidRDefault="00000000">
      <w:pPr>
        <w:spacing w:after="60" w:line="245" w:lineRule="auto"/>
        <w:ind w:left="454" w:hanging="454"/>
        <w:rPr>
          <w:rFonts w:ascii="Century Gothic" w:hAnsi="Century Gothic"/>
        </w:rPr>
      </w:pPr>
      <w:r w:rsidRPr="006C0DBB">
        <w:rPr>
          <w:rFonts w:ascii="Century Gothic" w:hAnsi="Century Gothic"/>
        </w:rPr>
        <w:t>11.  Work collaboratively with teachers, the SENDCo, support staff, parents and carers, and external professionals to maintain consistent approaches and effective communication.</w:t>
      </w:r>
    </w:p>
    <w:p w14:paraId="0C1476A6" w14:textId="77777777" w:rsidR="009249BA" w:rsidRPr="006C0DBB" w:rsidRDefault="00000000">
      <w:pPr>
        <w:spacing w:after="60" w:line="245" w:lineRule="auto"/>
        <w:ind w:left="454" w:hanging="454"/>
        <w:rPr>
          <w:rFonts w:ascii="Century Gothic" w:hAnsi="Century Gothic"/>
        </w:rPr>
      </w:pPr>
      <w:r w:rsidRPr="006C0DBB">
        <w:rPr>
          <w:rFonts w:ascii="Century Gothic" w:hAnsi="Century Gothic"/>
        </w:rPr>
        <w:t>12.  Follow advice and programmes provided by relevant professionals, seeking clarification where needed and remaining within the postholder's training and role.</w:t>
      </w:r>
    </w:p>
    <w:p w14:paraId="08187A7A" w14:textId="77777777" w:rsidR="009249BA" w:rsidRPr="006C0DBB" w:rsidRDefault="00000000">
      <w:pPr>
        <w:spacing w:after="60" w:line="245" w:lineRule="auto"/>
        <w:ind w:left="454" w:hanging="454"/>
        <w:rPr>
          <w:rFonts w:ascii="Century Gothic" w:hAnsi="Century Gothic"/>
        </w:rPr>
      </w:pPr>
      <w:r w:rsidRPr="006C0DBB">
        <w:rPr>
          <w:rFonts w:ascii="Century Gothic" w:hAnsi="Century Gothic"/>
        </w:rPr>
        <w:t>13.  Contribute to the assess, plan, do, review cycle and, where appropriate, to pupil profiles, support plans, risk assessments, reviews and meetings.</w:t>
      </w:r>
    </w:p>
    <w:p w14:paraId="2E1F4854" w14:textId="77777777" w:rsidR="009249BA" w:rsidRPr="006C0DBB" w:rsidRDefault="00000000">
      <w:pPr>
        <w:spacing w:after="60" w:line="245" w:lineRule="auto"/>
        <w:ind w:left="454" w:hanging="454"/>
        <w:rPr>
          <w:rFonts w:ascii="Century Gothic" w:hAnsi="Century Gothic"/>
        </w:rPr>
      </w:pPr>
      <w:r w:rsidRPr="006C0DBB">
        <w:rPr>
          <w:rFonts w:ascii="Century Gothic" w:hAnsi="Century Gothic"/>
        </w:rPr>
        <w:t>14.  Prepare and maintain appropriate resources and supportive learning environments, including calm or low-stimulation spaces where these form part of agreed provision.</w:t>
      </w:r>
    </w:p>
    <w:p w14:paraId="0126863A" w14:textId="77777777" w:rsidR="009249BA" w:rsidRPr="006C0DBB" w:rsidRDefault="00000000">
      <w:pPr>
        <w:spacing w:after="60" w:line="245" w:lineRule="auto"/>
        <w:ind w:left="454" w:hanging="454"/>
        <w:rPr>
          <w:rFonts w:ascii="Century Gothic" w:hAnsi="Century Gothic"/>
        </w:rPr>
      </w:pPr>
      <w:r w:rsidRPr="006C0DBB">
        <w:rPr>
          <w:rFonts w:ascii="Century Gothic" w:hAnsi="Century Gothic"/>
        </w:rPr>
        <w:t>15.  Maintain confidentiality and comply with safeguarding, child protection, behaviour and relationships, health and safety, equality, data protection, intimate care and medication procedures.</w:t>
      </w:r>
    </w:p>
    <w:p w14:paraId="3DF80C07" w14:textId="77777777" w:rsidR="009249BA" w:rsidRPr="006C0DBB" w:rsidRDefault="00000000">
      <w:pPr>
        <w:spacing w:after="60" w:line="245" w:lineRule="auto"/>
        <w:ind w:left="454" w:hanging="454"/>
        <w:rPr>
          <w:rFonts w:ascii="Century Gothic" w:hAnsi="Century Gothic"/>
        </w:rPr>
      </w:pPr>
      <w:r w:rsidRPr="006C0DBB">
        <w:rPr>
          <w:rFonts w:ascii="Century Gothic" w:hAnsi="Century Gothic"/>
        </w:rPr>
        <w:t>16.  Undertake relevant induction, supervision, coaching and continuing professional development, applying training consistently and raising concerns promptly when a pupil's needs exceed available provision or the postholder's competence.</w:t>
      </w:r>
    </w:p>
    <w:p w14:paraId="6FF241C8" w14:textId="77777777" w:rsidR="009249BA" w:rsidRPr="006C0DBB" w:rsidRDefault="00000000">
      <w:pPr>
        <w:spacing w:after="60" w:line="245" w:lineRule="auto"/>
        <w:ind w:left="454" w:hanging="454"/>
        <w:rPr>
          <w:rFonts w:ascii="Century Gothic" w:hAnsi="Century Gothic"/>
        </w:rPr>
      </w:pPr>
      <w:r w:rsidRPr="006C0DBB">
        <w:rPr>
          <w:rFonts w:ascii="Century Gothic" w:hAnsi="Century Gothic"/>
        </w:rPr>
        <w:t>17.  Carry out other duties consistent with the purpose and current grading of the post, as reasonably directed by the Headteacher or SENDCo.</w:t>
      </w:r>
    </w:p>
    <w:p w14:paraId="3BD287C6" w14:textId="77777777" w:rsidR="009249BA" w:rsidRPr="006C0DBB" w:rsidRDefault="00000000">
      <w:pPr>
        <w:pStyle w:val="Heading1"/>
        <w:rPr>
          <w:rFonts w:ascii="Century Gothic" w:hAnsi="Century Gothic"/>
        </w:rPr>
      </w:pPr>
      <w:r w:rsidRPr="006C0DBB">
        <w:rPr>
          <w:rFonts w:ascii="Century Gothic" w:hAnsi="Century Gothic"/>
        </w:rPr>
        <w:t>Working arrangements and professional expectations</w:t>
      </w:r>
    </w:p>
    <w:p w14:paraId="16AF82FC" w14:textId="77777777" w:rsidR="009249BA" w:rsidRPr="006C0DBB" w:rsidRDefault="00000000">
      <w:pPr>
        <w:pStyle w:val="ListBullet"/>
        <w:spacing w:after="80"/>
        <w:ind w:left="369" w:hanging="198"/>
        <w:rPr>
          <w:rFonts w:ascii="Century Gothic" w:hAnsi="Century Gothic"/>
        </w:rPr>
      </w:pPr>
      <w:r w:rsidRPr="006C0DBB">
        <w:rPr>
          <w:rFonts w:ascii="Century Gothic" w:hAnsi="Century Gothic"/>
        </w:rPr>
        <w:t>The qualified teacher remains responsible for curriculum planning, teaching and assessment. The postholder contributes observations and professional insight and delivers agreed support under the teacher's direction.</w:t>
      </w:r>
    </w:p>
    <w:p w14:paraId="6640BF08" w14:textId="77777777" w:rsidR="009249BA" w:rsidRPr="006C0DBB" w:rsidRDefault="00000000">
      <w:pPr>
        <w:pStyle w:val="ListBullet"/>
        <w:spacing w:after="80"/>
        <w:ind w:left="369" w:hanging="198"/>
        <w:rPr>
          <w:rFonts w:ascii="Century Gothic" w:hAnsi="Century Gothic"/>
        </w:rPr>
      </w:pPr>
      <w:r w:rsidRPr="006C0DBB">
        <w:rPr>
          <w:rFonts w:ascii="Century Gothic" w:hAnsi="Century Gothic"/>
        </w:rPr>
        <w:t>The postholder will work flexibly across individual, small-group and classroom contexts according to pupils' needs and the school's priorities.</w:t>
      </w:r>
    </w:p>
    <w:p w14:paraId="5CED8CAB" w14:textId="77777777" w:rsidR="009249BA" w:rsidRPr="006C0DBB" w:rsidRDefault="00000000">
      <w:pPr>
        <w:pStyle w:val="ListBullet"/>
        <w:spacing w:after="80"/>
        <w:ind w:left="369" w:hanging="198"/>
        <w:rPr>
          <w:rFonts w:ascii="Century Gothic" w:hAnsi="Century Gothic"/>
        </w:rPr>
      </w:pPr>
      <w:r w:rsidRPr="006C0DBB">
        <w:rPr>
          <w:rFonts w:ascii="Century Gothic" w:hAnsi="Century Gothic"/>
        </w:rPr>
        <w:t>All practice must be respectful, proportionate and focused on safety, belonging, access to learning and growing independence.</w:t>
      </w:r>
    </w:p>
    <w:p w14:paraId="203A5224" w14:textId="77777777" w:rsidR="009249BA" w:rsidRPr="006C0DBB" w:rsidRDefault="009249BA">
      <w:pPr>
        <w:rPr>
          <w:rFonts w:ascii="Century Gothic" w:hAnsi="Century Gothic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9249BA" w:rsidRPr="006C0DBB" w14:paraId="44071F37" w14:textId="77777777">
        <w:tc>
          <w:tcPr>
            <w:tcW w:w="498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14:paraId="786DF6A2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  <w:b/>
              </w:rPr>
              <w:t>Prepared by</w:t>
            </w:r>
          </w:p>
        </w:tc>
        <w:tc>
          <w:tcPr>
            <w:tcW w:w="498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14:paraId="2D9B909A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</w:rPr>
              <w:t>Mawnan C of E VA Primary School</w:t>
            </w:r>
          </w:p>
        </w:tc>
      </w:tr>
      <w:tr w:rsidR="009249BA" w:rsidRPr="006C0DBB" w14:paraId="69A1A5CC" w14:textId="77777777">
        <w:tc>
          <w:tcPr>
            <w:tcW w:w="498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14:paraId="60454E74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  <w:b/>
              </w:rPr>
              <w:t>Updated</w:t>
            </w:r>
          </w:p>
        </w:tc>
        <w:tc>
          <w:tcPr>
            <w:tcW w:w="498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14:paraId="5DDFB14C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</w:rPr>
              <w:t>September 2026</w:t>
            </w:r>
          </w:p>
        </w:tc>
      </w:tr>
    </w:tbl>
    <w:p w14:paraId="7962603E" w14:textId="77777777" w:rsidR="009249BA" w:rsidRPr="006C0DBB" w:rsidRDefault="00000000">
      <w:pPr>
        <w:rPr>
          <w:rFonts w:ascii="Century Gothic" w:hAnsi="Century Gothic"/>
        </w:rPr>
      </w:pPr>
      <w:r w:rsidRPr="006C0DBB">
        <w:rPr>
          <w:rFonts w:ascii="Century Gothic" w:hAnsi="Century Gothic"/>
        </w:rPr>
        <w:br w:type="page"/>
      </w:r>
    </w:p>
    <w:p w14:paraId="4E132242" w14:textId="77777777" w:rsidR="009249BA" w:rsidRPr="006C0DBB" w:rsidRDefault="00000000">
      <w:pPr>
        <w:jc w:val="center"/>
        <w:rPr>
          <w:rFonts w:ascii="Century Gothic" w:hAnsi="Century Gothic"/>
        </w:rPr>
      </w:pPr>
      <w:r w:rsidRPr="006C0DBB">
        <w:rPr>
          <w:rFonts w:ascii="Century Gothic" w:hAnsi="Century Gothic"/>
        </w:rPr>
        <w:lastRenderedPageBreak/>
        <w:t>SEN Teaching Assistant Person Specification</w:t>
      </w:r>
    </w:p>
    <w:p w14:paraId="4F162201" w14:textId="77777777" w:rsidR="009249BA" w:rsidRPr="006C0DBB" w:rsidRDefault="00000000">
      <w:pPr>
        <w:spacing w:after="200"/>
        <w:rPr>
          <w:rFonts w:ascii="Century Gothic" w:hAnsi="Century Gothic"/>
        </w:rPr>
      </w:pPr>
      <w:r w:rsidRPr="006C0DBB">
        <w:rPr>
          <w:rFonts w:ascii="Century Gothic" w:hAnsi="Century Gothic"/>
        </w:rPr>
        <w:t>The essential criteria reflect the knowledge, experience and professional qualities needed to support pupils with a range of special educational needs and disabilities.</w:t>
      </w:r>
    </w:p>
    <w:tbl>
      <w:tblPr>
        <w:tblW w:w="10514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334"/>
        <w:gridCol w:w="5216"/>
        <w:gridCol w:w="2964"/>
      </w:tblGrid>
      <w:tr w:rsidR="009249BA" w:rsidRPr="006C0DBB" w14:paraId="15054183" w14:textId="77777777" w:rsidTr="006C0DBB">
        <w:trPr>
          <w:cantSplit/>
          <w:tblHeader/>
          <w:jc w:val="center"/>
        </w:trPr>
        <w:tc>
          <w:tcPr>
            <w:tcW w:w="2334" w:type="dxa"/>
            <w:shd w:val="clear" w:color="auto" w:fill="203864"/>
            <w:vAlign w:val="center"/>
          </w:tcPr>
          <w:p w14:paraId="1F236D03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  <w:b/>
                <w:color w:val="FFFFFF"/>
                <w:sz w:val="20"/>
              </w:rPr>
              <w:t>Criterion</w:t>
            </w:r>
          </w:p>
        </w:tc>
        <w:tc>
          <w:tcPr>
            <w:tcW w:w="5216" w:type="dxa"/>
            <w:shd w:val="clear" w:color="auto" w:fill="203864"/>
            <w:vAlign w:val="center"/>
          </w:tcPr>
          <w:p w14:paraId="2D19CE1A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  <w:b/>
                <w:color w:val="FFFFFF"/>
                <w:sz w:val="20"/>
              </w:rPr>
              <w:t>Essential</w:t>
            </w:r>
          </w:p>
        </w:tc>
        <w:tc>
          <w:tcPr>
            <w:tcW w:w="2964" w:type="dxa"/>
            <w:shd w:val="clear" w:color="auto" w:fill="203864"/>
            <w:vAlign w:val="center"/>
          </w:tcPr>
          <w:p w14:paraId="52049642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  <w:b/>
                <w:color w:val="FFFFFF"/>
                <w:sz w:val="20"/>
              </w:rPr>
              <w:t>Desirable</w:t>
            </w:r>
          </w:p>
        </w:tc>
      </w:tr>
      <w:tr w:rsidR="009249BA" w:rsidRPr="006C0DBB" w14:paraId="570B2B5F" w14:textId="77777777" w:rsidTr="006C0DBB">
        <w:trPr>
          <w:cantSplit/>
          <w:jc w:val="center"/>
        </w:trPr>
        <w:tc>
          <w:tcPr>
            <w:tcW w:w="233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AF08C6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  <w:b/>
              </w:rPr>
              <w:t>Qualifications and training</w:t>
            </w:r>
          </w:p>
        </w:tc>
        <w:tc>
          <w:tcPr>
            <w:tcW w:w="521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F040AA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</w:rPr>
              <w:t>• A relevant Level 3 qualification, or equivalent knowledge and competence gained through substantial relevant experience.</w:t>
            </w:r>
            <w:r w:rsidRPr="006C0DBB">
              <w:rPr>
                <w:rFonts w:ascii="Century Gothic" w:hAnsi="Century Gothic"/>
              </w:rPr>
              <w:br/>
              <w:t>• Current safeguarding and child protection training, or willingness to complete required training.</w:t>
            </w:r>
            <w:r w:rsidRPr="006C0DBB">
              <w:rPr>
                <w:rFonts w:ascii="Century Gothic" w:hAnsi="Century Gothic"/>
              </w:rPr>
              <w:br/>
              <w:t>• Relevant training or demonstrable practice knowledge in supporting pupils with SEND.</w:t>
            </w:r>
            <w:r w:rsidRPr="006C0DBB">
              <w:rPr>
                <w:rFonts w:ascii="Century Gothic" w:hAnsi="Century Gothic"/>
              </w:rPr>
              <w:br/>
              <w:t>• Commitment to continuing professional development, supervision and reflective practice.</w:t>
            </w:r>
          </w:p>
        </w:tc>
        <w:tc>
          <w:tcPr>
            <w:tcW w:w="296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ED7E17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</w:rPr>
              <w:t>• Recognised qualification in SEND practice.</w:t>
            </w:r>
            <w:r w:rsidRPr="006C0DBB">
              <w:rPr>
                <w:rFonts w:ascii="Century Gothic" w:hAnsi="Century Gothic"/>
              </w:rPr>
              <w:br/>
              <w:t>• Training in relational or trauma-informed practice, emotional regulation, communication, sensory needs or structured learning interventions.</w:t>
            </w:r>
          </w:p>
        </w:tc>
      </w:tr>
      <w:tr w:rsidR="009249BA" w:rsidRPr="006C0DBB" w14:paraId="670AF380" w14:textId="77777777" w:rsidTr="006C0DBB">
        <w:trPr>
          <w:cantSplit/>
          <w:jc w:val="center"/>
        </w:trPr>
        <w:tc>
          <w:tcPr>
            <w:tcW w:w="233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8BAE61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  <w:b/>
              </w:rPr>
              <w:t>Relevant experience</w:t>
            </w:r>
          </w:p>
        </w:tc>
        <w:tc>
          <w:tcPr>
            <w:tcW w:w="5216" w:type="dxa"/>
            <w:shd w:val="clear" w:color="auto" w:fill="F4F7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ADBB66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</w:rPr>
              <w:t>• Successful experience supporting primary-aged pupils with SEND, including pupils with complex or overlapping needs.</w:t>
            </w:r>
            <w:r w:rsidRPr="006C0DBB">
              <w:rPr>
                <w:rFonts w:ascii="Century Gothic" w:hAnsi="Century Gothic"/>
              </w:rPr>
              <w:br/>
              <w:t>• Experience using calm, relational and inclusive approaches to support engagement and emotional regulation.</w:t>
            </w:r>
            <w:r w:rsidRPr="006C0DBB">
              <w:rPr>
                <w:rFonts w:ascii="Century Gothic" w:hAnsi="Century Gothic"/>
              </w:rPr>
              <w:br/>
              <w:t>• Experience adapting learning, using appropriate scaffolds and delivering structured interventions.</w:t>
            </w:r>
            <w:r w:rsidRPr="006C0DBB">
              <w:rPr>
                <w:rFonts w:ascii="Century Gothic" w:hAnsi="Century Gothic"/>
              </w:rPr>
              <w:br/>
              <w:t>• Experience maintaining clear records and working collaboratively with families, school staff and relevant professionals.</w:t>
            </w:r>
          </w:p>
        </w:tc>
        <w:tc>
          <w:tcPr>
            <w:tcW w:w="2964" w:type="dxa"/>
            <w:shd w:val="clear" w:color="auto" w:fill="F4F7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FAEAB4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</w:rPr>
              <w:t>• Experience supporting pupils with social communication, sensory, emotional, physical or learning needs in a mainstream primary setting.</w:t>
            </w:r>
            <w:r w:rsidRPr="006C0DBB">
              <w:rPr>
                <w:rFonts w:ascii="Century Gothic" w:hAnsi="Century Gothic"/>
              </w:rPr>
              <w:br/>
              <w:t>• Experience contributing to support plans, reviews or the assess, plan, do, review cycle.</w:t>
            </w:r>
          </w:p>
        </w:tc>
      </w:tr>
      <w:tr w:rsidR="009249BA" w:rsidRPr="006C0DBB" w14:paraId="5EAB01F1" w14:textId="77777777" w:rsidTr="006C0DBB">
        <w:trPr>
          <w:cantSplit/>
          <w:jc w:val="center"/>
        </w:trPr>
        <w:tc>
          <w:tcPr>
            <w:tcW w:w="233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2C55DC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  <w:b/>
              </w:rPr>
              <w:t>Specialist knowledge</w:t>
            </w:r>
          </w:p>
        </w:tc>
        <w:tc>
          <w:tcPr>
            <w:tcW w:w="521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E6A308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</w:rPr>
              <w:t>• Understanding of how SEND may affect learning, communication, relationships, emotional regulation, sensory processing and independence.</w:t>
            </w:r>
            <w:r w:rsidRPr="006C0DBB">
              <w:rPr>
                <w:rFonts w:ascii="Century Gothic" w:hAnsi="Century Gothic"/>
              </w:rPr>
              <w:br/>
              <w:t>• Knowledge of relational, low-arousal and inclusive approaches and an understanding that behaviour may communicate an unmet need.</w:t>
            </w:r>
            <w:r w:rsidRPr="006C0DBB">
              <w:rPr>
                <w:rFonts w:ascii="Century Gothic" w:hAnsi="Century Gothic"/>
              </w:rPr>
              <w:br/>
              <w:t>• Working knowledge of adaptive teaching, scaffolding, structured interventions and ways to promote independence.</w:t>
            </w:r>
            <w:r w:rsidRPr="006C0DBB">
              <w:rPr>
                <w:rFonts w:ascii="Century Gothic" w:hAnsi="Century Gothic"/>
              </w:rPr>
              <w:br/>
              <w:t>• Understanding of safeguarding, equality, confidentiality, professional boundaries and the graduated approach to SEND.</w:t>
            </w:r>
          </w:p>
        </w:tc>
        <w:tc>
          <w:tcPr>
            <w:tcW w:w="296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090FAD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</w:rPr>
              <w:t>• Knowledge of relevant primary curriculum expectations and evidence-informed SEND interventions.</w:t>
            </w:r>
            <w:r w:rsidRPr="006C0DBB">
              <w:rPr>
                <w:rFonts w:ascii="Century Gothic" w:hAnsi="Century Gothic"/>
              </w:rPr>
              <w:br/>
              <w:t>• Awareness of speech and language, occupational therapy, educational psychology or other specialist approaches.</w:t>
            </w:r>
          </w:p>
        </w:tc>
      </w:tr>
      <w:tr w:rsidR="009249BA" w:rsidRPr="006C0DBB" w14:paraId="13A2895F" w14:textId="77777777" w:rsidTr="006C0DBB">
        <w:trPr>
          <w:cantSplit/>
          <w:jc w:val="center"/>
        </w:trPr>
        <w:tc>
          <w:tcPr>
            <w:tcW w:w="233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765DD2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  <w:b/>
              </w:rPr>
              <w:lastRenderedPageBreak/>
              <w:t>Practical skills</w:t>
            </w:r>
          </w:p>
        </w:tc>
        <w:tc>
          <w:tcPr>
            <w:tcW w:w="5216" w:type="dxa"/>
            <w:shd w:val="clear" w:color="auto" w:fill="F4F7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FA25B2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</w:rPr>
              <w:t>• Able to build trust while maintaining clear professional boundaries and promoting pupils' independence.</w:t>
            </w:r>
            <w:r w:rsidRPr="006C0DBB">
              <w:rPr>
                <w:rFonts w:ascii="Century Gothic" w:hAnsi="Century Gothic"/>
              </w:rPr>
              <w:br/>
              <w:t>• Able to notice changes in presentation and respond calmly, consistently and proportionately.</w:t>
            </w:r>
            <w:r w:rsidRPr="006C0DBB">
              <w:rPr>
                <w:rFonts w:ascii="Century Gothic" w:hAnsi="Century Gothic"/>
              </w:rPr>
              <w:br/>
              <w:t>• Able to follow and contribute to support, regulation, communication, care and risk management plans.</w:t>
            </w:r>
            <w:r w:rsidRPr="006C0DBB">
              <w:rPr>
                <w:rFonts w:ascii="Century Gothic" w:hAnsi="Century Gothic"/>
              </w:rPr>
              <w:br/>
              <w:t>• Able to adapt language, resources, routines and levels of support to meet differing needs.</w:t>
            </w:r>
            <w:r w:rsidRPr="006C0DBB">
              <w:rPr>
                <w:rFonts w:ascii="Century Gothic" w:hAnsi="Century Gothic"/>
              </w:rPr>
              <w:br/>
              <w:t>• Able to deliver agreed interventions accurately and record progress and observations clearly.</w:t>
            </w:r>
            <w:r w:rsidRPr="006C0DBB">
              <w:rPr>
                <w:rFonts w:ascii="Century Gothic" w:hAnsi="Century Gothic"/>
              </w:rPr>
              <w:br/>
              <w:t>• Strong communication, organisation, teamwork, confidentiality and professional judgement.</w:t>
            </w:r>
          </w:p>
        </w:tc>
        <w:tc>
          <w:tcPr>
            <w:tcW w:w="2964" w:type="dxa"/>
            <w:shd w:val="clear" w:color="auto" w:fill="F4F7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84E06C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</w:rPr>
              <w:t>• Experience using assistive, visual or communication resources.</w:t>
            </w:r>
            <w:r w:rsidRPr="006C0DBB">
              <w:rPr>
                <w:rFonts w:ascii="Century Gothic" w:hAnsi="Century Gothic"/>
              </w:rPr>
              <w:br/>
              <w:t>• First-aid training or competence in an agreed positive-handling approach where required by the role.</w:t>
            </w:r>
          </w:p>
        </w:tc>
      </w:tr>
      <w:tr w:rsidR="009249BA" w:rsidRPr="006C0DBB" w14:paraId="1CDD5440" w14:textId="77777777" w:rsidTr="006C0DBB">
        <w:trPr>
          <w:cantSplit/>
          <w:jc w:val="center"/>
        </w:trPr>
        <w:tc>
          <w:tcPr>
            <w:tcW w:w="233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7CB7D5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  <w:b/>
              </w:rPr>
              <w:t>Personal qualities and professional conduct</w:t>
            </w:r>
          </w:p>
        </w:tc>
        <w:tc>
          <w:tcPr>
            <w:tcW w:w="521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A55AAC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</w:rPr>
              <w:t>• Warm, patient, reliable and calm, with high expectations for every pupil.</w:t>
            </w:r>
            <w:r w:rsidRPr="006C0DBB">
              <w:rPr>
                <w:rFonts w:ascii="Century Gothic" w:hAnsi="Century Gothic"/>
              </w:rPr>
              <w:br/>
              <w:t>• Compassionate and committed to pupils' dignity, belonging, participation and progress.</w:t>
            </w:r>
            <w:r w:rsidRPr="006C0DBB">
              <w:rPr>
                <w:rFonts w:ascii="Century Gothic" w:hAnsi="Century Gothic"/>
              </w:rPr>
              <w:br/>
              <w:t>• Reflective and resilient, able to seek advice and respond positively to feedback.</w:t>
            </w:r>
            <w:r w:rsidRPr="006C0DBB">
              <w:rPr>
                <w:rFonts w:ascii="Century Gothic" w:hAnsi="Century Gothic"/>
              </w:rPr>
              <w:br/>
              <w:t>• Flexible and solutions-focused while respecting agreed plans and professional boundaries.</w:t>
            </w:r>
            <w:r w:rsidRPr="006C0DBB">
              <w:rPr>
                <w:rFonts w:ascii="Century Gothic" w:hAnsi="Century Gothic"/>
              </w:rPr>
              <w:br/>
              <w:t>• Able to work independently and as part of a consistent team.</w:t>
            </w:r>
            <w:r w:rsidRPr="006C0DBB">
              <w:rPr>
                <w:rFonts w:ascii="Century Gothic" w:hAnsi="Century Gothic"/>
              </w:rPr>
              <w:br/>
              <w:t>• Physically able to undertake the duties of the role, with reasonable adjustments considered in line with equality legislation.</w:t>
            </w:r>
          </w:p>
        </w:tc>
        <w:tc>
          <w:tcPr>
            <w:tcW w:w="296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94285E" w14:textId="77777777" w:rsidR="009249BA" w:rsidRPr="006C0DBB" w:rsidRDefault="00000000">
            <w:pPr>
              <w:rPr>
                <w:rFonts w:ascii="Century Gothic" w:hAnsi="Century Gothic"/>
              </w:rPr>
            </w:pPr>
            <w:r w:rsidRPr="006C0DBB">
              <w:rPr>
                <w:rFonts w:ascii="Century Gothic" w:hAnsi="Century Gothic"/>
              </w:rPr>
              <w:t>• Experience contributing to whole-school inclusive practice and sharing effective strategies with colleagues.</w:t>
            </w:r>
          </w:p>
        </w:tc>
      </w:tr>
    </w:tbl>
    <w:p w14:paraId="71F5D445" w14:textId="77777777" w:rsidR="009249BA" w:rsidRPr="006C0DBB" w:rsidRDefault="00000000">
      <w:pPr>
        <w:pStyle w:val="Heading1"/>
        <w:rPr>
          <w:rFonts w:ascii="Century Gothic" w:hAnsi="Century Gothic"/>
        </w:rPr>
      </w:pPr>
      <w:r w:rsidRPr="006C0DBB">
        <w:rPr>
          <w:rFonts w:ascii="Century Gothic" w:hAnsi="Century Gothic"/>
        </w:rPr>
        <w:t>Safeguarding and appointment requirements</w:t>
      </w:r>
    </w:p>
    <w:p w14:paraId="7EDD3DAB" w14:textId="77777777" w:rsidR="009249BA" w:rsidRPr="006C0DBB" w:rsidRDefault="00000000">
      <w:pPr>
        <w:pStyle w:val="ListBullet"/>
        <w:spacing w:after="80"/>
        <w:ind w:left="369" w:hanging="198"/>
        <w:rPr>
          <w:rFonts w:ascii="Century Gothic" w:hAnsi="Century Gothic"/>
        </w:rPr>
      </w:pPr>
      <w:r w:rsidRPr="006C0DBB">
        <w:rPr>
          <w:rFonts w:ascii="Century Gothic" w:hAnsi="Century Gothic"/>
        </w:rPr>
        <w:t>Appointment is subject to the school’s safer recruitment procedures, satisfactory references, identity and right-to-work checks, medical fitness where applicable, and an enhanced DBS check with barred-list information.</w:t>
      </w:r>
    </w:p>
    <w:p w14:paraId="0893CAD3" w14:textId="77777777" w:rsidR="009249BA" w:rsidRPr="006C0DBB" w:rsidRDefault="00000000">
      <w:pPr>
        <w:pStyle w:val="ListBullet"/>
        <w:spacing w:after="80"/>
        <w:ind w:left="369" w:hanging="198"/>
        <w:rPr>
          <w:rFonts w:ascii="Century Gothic" w:hAnsi="Century Gothic"/>
        </w:rPr>
      </w:pPr>
      <w:r w:rsidRPr="006C0DBB">
        <w:rPr>
          <w:rFonts w:ascii="Century Gothic" w:hAnsi="Century Gothic"/>
        </w:rPr>
        <w:t>The postholder must understand that safeguarding is everyone’s responsibility and must report concerns immediately in accordance with school procedures.</w:t>
      </w:r>
    </w:p>
    <w:sectPr w:rsidR="009249BA" w:rsidRPr="006C0DBB" w:rsidSect="00034616">
      <w:footerReference w:type="default" r:id="rId9"/>
      <w:pgSz w:w="11906" w:h="16838"/>
      <w:pgMar w:top="964" w:right="964" w:bottom="96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B51EE" w14:textId="77777777" w:rsidR="00EF2C90" w:rsidRDefault="00EF2C9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FE91C70" w14:textId="77777777" w:rsidR="00EF2C90" w:rsidRDefault="00EF2C9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8C19C" w14:textId="77777777" w:rsidR="009249BA" w:rsidRDefault="00000000">
    <w:pPr>
      <w:pStyle w:val="Footer"/>
      <w:jc w:val="center"/>
      <w:rPr>
        <w:rFonts w:hint="eastAsia"/>
      </w:rPr>
    </w:pPr>
    <w:proofErr w:type="spellStart"/>
    <w:r>
      <w:rPr>
        <w:color w:val="595959"/>
        <w:sz w:val="16"/>
      </w:rPr>
      <w:t>Mawnan</w:t>
    </w:r>
    <w:proofErr w:type="spellEnd"/>
    <w:r>
      <w:rPr>
        <w:color w:val="595959"/>
        <w:sz w:val="16"/>
      </w:rPr>
      <w:t xml:space="preserve"> C of E VA Primary School   SEN Teaching Assistant  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0DCFC" w14:textId="77777777" w:rsidR="00EF2C90" w:rsidRDefault="00EF2C9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70CCD07" w14:textId="77777777" w:rsidR="00EF2C90" w:rsidRDefault="00EF2C9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1052035">
    <w:abstractNumId w:val="8"/>
  </w:num>
  <w:num w:numId="2" w16cid:durableId="968895611">
    <w:abstractNumId w:val="6"/>
  </w:num>
  <w:num w:numId="3" w16cid:durableId="1119765028">
    <w:abstractNumId w:val="5"/>
  </w:num>
  <w:num w:numId="4" w16cid:durableId="195238112">
    <w:abstractNumId w:val="4"/>
  </w:num>
  <w:num w:numId="5" w16cid:durableId="734936725">
    <w:abstractNumId w:val="7"/>
  </w:num>
  <w:num w:numId="6" w16cid:durableId="1318798414">
    <w:abstractNumId w:val="3"/>
  </w:num>
  <w:num w:numId="7" w16cid:durableId="356082123">
    <w:abstractNumId w:val="2"/>
  </w:num>
  <w:num w:numId="8" w16cid:durableId="650214535">
    <w:abstractNumId w:val="1"/>
  </w:num>
  <w:num w:numId="9" w16cid:durableId="1896357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0DBB"/>
    <w:rsid w:val="00780625"/>
    <w:rsid w:val="009249BA"/>
    <w:rsid w:val="00A618AD"/>
    <w:rsid w:val="00AA1D8D"/>
    <w:rsid w:val="00B47730"/>
    <w:rsid w:val="00CB0664"/>
    <w:rsid w:val="00EF2C90"/>
    <w:rsid w:val="00F00C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18EE3F"/>
  <w14:defaultImageDpi w14:val="300"/>
  <w15:docId w15:val="{2849C34E-3FE4-4D52-A90A-59C5EF511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Liberation Sans" w:hAnsi="Liberation Sans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1345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Jilly Pridmore</cp:lastModifiedBy>
  <cp:revision>1</cp:revision>
  <cp:lastPrinted>2026-09-18T08:00:00Z</cp:lastPrinted>
  <dcterms:created xsi:type="dcterms:W3CDTF">2013-12-23T23:15:00Z</dcterms:created>
  <dcterms:modified xsi:type="dcterms:W3CDTF">2026-09-18T12:55:00Z</dcterms:modified>
  <cp:category/>
</cp:coreProperties>
</file>