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"/>
        <w:tblW w:w="15167" w:type="dxa"/>
        <w:tblLayout w:type="fixed"/>
        <w:tblLook w:val="04A0" w:firstRow="1" w:lastRow="0" w:firstColumn="1" w:lastColumn="0" w:noHBand="0" w:noVBand="1"/>
      </w:tblPr>
      <w:tblGrid>
        <w:gridCol w:w="1276"/>
        <w:gridCol w:w="2405"/>
        <w:gridCol w:w="3118"/>
        <w:gridCol w:w="2552"/>
        <w:gridCol w:w="1701"/>
        <w:gridCol w:w="1559"/>
        <w:gridCol w:w="2556"/>
      </w:tblGrid>
      <w:tr w:rsidR="002B1137" w:rsidRPr="000E38E4" w14:paraId="557F0B39" w14:textId="77777777" w:rsidTr="002B1137">
        <w:trPr>
          <w:trHeight w:val="700"/>
        </w:trPr>
        <w:tc>
          <w:tcPr>
            <w:tcW w:w="15167" w:type="dxa"/>
            <w:gridSpan w:val="7"/>
            <w:shd w:val="clear" w:color="auto" w:fill="auto"/>
          </w:tcPr>
          <w:p w14:paraId="1CF799C3" w14:textId="19C8B688" w:rsidR="002B1137" w:rsidRPr="000E38E4" w:rsidRDefault="002C3D39" w:rsidP="002B1137">
            <w:pPr>
              <w:rPr>
                <w:rFonts w:ascii="NTFPreCursivefk" w:hAnsi="NTFPreCursivefk"/>
                <w:b/>
                <w:szCs w:val="20"/>
                <w:u w:val="single"/>
              </w:rPr>
            </w:pPr>
            <w:bookmarkStart w:id="0" w:name="_Hlk80640561"/>
            <w:r w:rsidRPr="000E38E4">
              <w:rPr>
                <w:rFonts w:ascii="NTFPreCursivefk" w:hAnsi="NTFPreCursivefk"/>
                <w:b/>
                <w:szCs w:val="20"/>
                <w:u w:val="single"/>
              </w:rPr>
              <w:t>Topper home learning</w:t>
            </w:r>
          </w:p>
          <w:p w14:paraId="61D281FD" w14:textId="30993C6A" w:rsidR="002B1137" w:rsidRPr="000E38E4" w:rsidRDefault="002B1137" w:rsidP="002B1137">
            <w:pPr>
              <w:jc w:val="center"/>
              <w:rPr>
                <w:rFonts w:ascii="NTFPreCursivefk" w:hAnsi="NTFPreCursivefk"/>
                <w:szCs w:val="20"/>
              </w:rPr>
            </w:pPr>
            <w:r w:rsidRPr="000E38E4">
              <w:rPr>
                <w:rFonts w:ascii="NTFPreCursivefk" w:eastAsia="Calibri" w:hAnsi="NTFPreCursivefk" w:cs="Times New Roman"/>
                <w:b/>
                <w:szCs w:val="20"/>
                <w:u w:val="single"/>
              </w:rPr>
              <w:t xml:space="preserve">Year </w:t>
            </w:r>
            <w:r w:rsidR="00071C03">
              <w:rPr>
                <w:rFonts w:ascii="NTFPreCursivefk" w:eastAsia="Calibri" w:hAnsi="NTFPreCursivefk" w:cs="Times New Roman"/>
                <w:b/>
                <w:szCs w:val="20"/>
                <w:u w:val="single"/>
              </w:rPr>
              <w:t>2</w:t>
            </w:r>
            <w:r w:rsidR="0020465A" w:rsidRPr="000E38E4">
              <w:rPr>
                <w:rFonts w:ascii="NTFPreCursivefk" w:eastAsia="Calibri" w:hAnsi="NTFPreCursivefk" w:cs="Times New Roman"/>
                <w:b/>
                <w:szCs w:val="20"/>
                <w:u w:val="single"/>
              </w:rPr>
              <w:t xml:space="preserve"> </w:t>
            </w:r>
            <w:r w:rsidRPr="000E38E4">
              <w:rPr>
                <w:rFonts w:ascii="NTFPreCursivefk" w:eastAsia="Calibri" w:hAnsi="NTFPreCursivefk" w:cs="Times New Roman"/>
                <w:b/>
                <w:szCs w:val="20"/>
                <w:u w:val="single"/>
              </w:rPr>
              <w:t xml:space="preserve">Topic: </w:t>
            </w:r>
            <w:r w:rsidR="00071C03">
              <w:rPr>
                <w:rFonts w:ascii="NTFPreCursivefk" w:eastAsia="Calibri" w:hAnsi="NTFPreCursivefk" w:cs="Times New Roman"/>
                <w:b/>
                <w:szCs w:val="20"/>
                <w:u w:val="single"/>
              </w:rPr>
              <w:t>From the tiny an</w:t>
            </w:r>
            <w:r w:rsidR="00BD370B">
              <w:rPr>
                <w:rFonts w:ascii="NTFPreCursivefk" w:eastAsia="Calibri" w:hAnsi="NTFPreCursivefk" w:cs="Times New Roman"/>
                <w:b/>
                <w:szCs w:val="20"/>
                <w:u w:val="single"/>
              </w:rPr>
              <w:t xml:space="preserve">t </w:t>
            </w:r>
            <w:r w:rsidR="00071C03">
              <w:rPr>
                <w:rFonts w:ascii="NTFPreCursivefk" w:eastAsia="Calibri" w:hAnsi="NTFPreCursivefk" w:cs="Times New Roman"/>
                <w:b/>
                <w:szCs w:val="20"/>
                <w:u w:val="single"/>
              </w:rPr>
              <w:t>to the elephant</w:t>
            </w:r>
            <w:r w:rsidR="00E51D87" w:rsidRPr="000E38E4">
              <w:rPr>
                <w:rFonts w:ascii="NTFPreCursivefk" w:eastAsia="Calibri" w:hAnsi="NTFPreCursivefk" w:cs="Times New Roman"/>
                <w:b/>
                <w:szCs w:val="20"/>
                <w:u w:val="single"/>
              </w:rPr>
              <w:t xml:space="preserve"> </w:t>
            </w:r>
          </w:p>
          <w:p w14:paraId="63D1B0EF" w14:textId="77777777" w:rsidR="002B1137" w:rsidRPr="000E38E4" w:rsidRDefault="002B1137" w:rsidP="002B1137">
            <w:pPr>
              <w:rPr>
                <w:rFonts w:ascii="NTFPreCursivefk" w:hAnsi="NTFPreCursivefk"/>
                <w:szCs w:val="20"/>
              </w:rPr>
            </w:pPr>
          </w:p>
          <w:p w14:paraId="7E7D9B7C" w14:textId="656421E1" w:rsidR="002B1137" w:rsidRPr="000E38E4" w:rsidRDefault="002B1137" w:rsidP="002B1137">
            <w:pPr>
              <w:rPr>
                <w:rFonts w:ascii="NTFPreCursivefk" w:hAnsi="NTFPreCursivefk"/>
                <w:szCs w:val="20"/>
              </w:rPr>
            </w:pPr>
            <w:r w:rsidRPr="000E38E4">
              <w:rPr>
                <w:rFonts w:ascii="NTFPreCursivefk" w:hAnsi="NTFPreCursivefk"/>
                <w:szCs w:val="20"/>
              </w:rPr>
              <w:t>Home</w:t>
            </w:r>
            <w:r w:rsidR="002C3D39" w:rsidRPr="000E38E4">
              <w:rPr>
                <w:rFonts w:ascii="NTFPreCursivefk" w:hAnsi="NTFPreCursivefk"/>
                <w:szCs w:val="20"/>
              </w:rPr>
              <w:t xml:space="preserve"> learning</w:t>
            </w:r>
            <w:r w:rsidRPr="000E38E4">
              <w:rPr>
                <w:rFonts w:ascii="NTFPreCursivefk" w:hAnsi="NTFPreCursivefk"/>
                <w:szCs w:val="20"/>
              </w:rPr>
              <w:t xml:space="preserve"> will be set on a </w:t>
            </w:r>
            <w:r w:rsidR="00D12B21" w:rsidRPr="000E38E4">
              <w:rPr>
                <w:rFonts w:ascii="NTFPreCursivefk" w:hAnsi="NTFPreCursivefk"/>
                <w:szCs w:val="20"/>
              </w:rPr>
              <w:t>Wednesday</w:t>
            </w:r>
            <w:r w:rsidRPr="000E38E4">
              <w:rPr>
                <w:rFonts w:ascii="NTFPreCursivefk" w:hAnsi="NTFPreCursivefk"/>
                <w:szCs w:val="20"/>
              </w:rPr>
              <w:t xml:space="preserve"> and to be completed by the following </w:t>
            </w:r>
            <w:r w:rsidR="00D12B21" w:rsidRPr="000E38E4">
              <w:rPr>
                <w:rFonts w:ascii="NTFPreCursivefk" w:hAnsi="NTFPreCursivefk"/>
                <w:szCs w:val="20"/>
              </w:rPr>
              <w:t>Wednesday</w:t>
            </w:r>
            <w:r w:rsidRPr="000E38E4">
              <w:rPr>
                <w:rFonts w:ascii="NTFPreCursivefk" w:hAnsi="NTFPreCursivefk"/>
                <w:szCs w:val="20"/>
              </w:rPr>
              <w:t xml:space="preserve">. We would like you to </w:t>
            </w:r>
            <w:r w:rsidR="00D12B21" w:rsidRPr="000E38E4">
              <w:rPr>
                <w:rFonts w:ascii="NTFPreCursivefk" w:hAnsi="NTFPreCursivefk"/>
                <w:szCs w:val="20"/>
              </w:rPr>
              <w:t>complete your learning in this book</w:t>
            </w:r>
            <w:r w:rsidRPr="000E38E4">
              <w:rPr>
                <w:rFonts w:ascii="NTFPreCursivefk" w:hAnsi="NTFPreCursivefk"/>
                <w:szCs w:val="20"/>
              </w:rPr>
              <w:t xml:space="preserve">. </w:t>
            </w:r>
          </w:p>
          <w:p w14:paraId="33C2DC02" w14:textId="77777777" w:rsidR="002B1137" w:rsidRPr="000E38E4" w:rsidRDefault="002B1137" w:rsidP="002B1137">
            <w:pPr>
              <w:rPr>
                <w:rFonts w:ascii="NTFPreCursivefk" w:hAnsi="NTFPreCursivefk"/>
                <w:szCs w:val="20"/>
              </w:rPr>
            </w:pPr>
          </w:p>
        </w:tc>
      </w:tr>
      <w:tr w:rsidR="002B1137" w:rsidRPr="000E38E4" w14:paraId="0E0B046A" w14:textId="77777777" w:rsidTr="00ED746E">
        <w:trPr>
          <w:trHeight w:val="1022"/>
        </w:trPr>
        <w:tc>
          <w:tcPr>
            <w:tcW w:w="1276" w:type="dxa"/>
            <w:shd w:val="clear" w:color="auto" w:fill="E5B8B7" w:themeFill="accent2" w:themeFillTint="66"/>
          </w:tcPr>
          <w:p w14:paraId="05DE6307" w14:textId="77777777" w:rsidR="002B1137" w:rsidRPr="000E38E4" w:rsidRDefault="002B1137" w:rsidP="002B1137">
            <w:pPr>
              <w:rPr>
                <w:rFonts w:ascii="NTFPreCursivefk" w:eastAsia="Calibri" w:hAnsi="NTFPreCursivefk" w:cs="Times New Roman"/>
                <w:b/>
                <w:szCs w:val="20"/>
              </w:rPr>
            </w:pPr>
            <w:r w:rsidRPr="000E38E4">
              <w:rPr>
                <w:rFonts w:ascii="NTFPreCursivefk" w:eastAsia="Calibri" w:hAnsi="NTFPreCursivefk" w:cs="Times New Roman"/>
                <w:b/>
                <w:szCs w:val="20"/>
              </w:rPr>
              <w:t>Reading</w:t>
            </w:r>
          </w:p>
        </w:tc>
        <w:tc>
          <w:tcPr>
            <w:tcW w:w="13891" w:type="dxa"/>
            <w:gridSpan w:val="6"/>
          </w:tcPr>
          <w:p w14:paraId="6BFB9792" w14:textId="74680BE4" w:rsidR="00E51D87" w:rsidRPr="000E38E4" w:rsidRDefault="002B1137" w:rsidP="002B1137">
            <w:pPr>
              <w:rPr>
                <w:rFonts w:ascii="NTFPreCursivefk" w:hAnsi="NTFPreCursivefk"/>
                <w:szCs w:val="20"/>
              </w:rPr>
            </w:pPr>
            <w:r w:rsidRPr="000E38E4">
              <w:rPr>
                <w:rFonts w:ascii="NTFPreCursivefk" w:hAnsi="NTFPreCursivefk"/>
                <w:szCs w:val="20"/>
              </w:rPr>
              <w:t xml:space="preserve">Please continue with your daily reading and record this in the reading records. </w:t>
            </w:r>
            <w:r w:rsidR="00071C03">
              <w:rPr>
                <w:rFonts w:ascii="NTFPreCursivefk" w:hAnsi="NTFPreCursivefk"/>
                <w:szCs w:val="20"/>
              </w:rPr>
              <w:t>Please</w:t>
            </w:r>
            <w:r w:rsidRPr="000E38E4">
              <w:rPr>
                <w:rFonts w:ascii="NTFPreCursivefk" w:hAnsi="NTFPreCursivefk"/>
                <w:szCs w:val="20"/>
              </w:rPr>
              <w:t xml:space="preserve"> ensure there is lots of discussion around all reading.</w:t>
            </w:r>
            <w:r w:rsidR="00E51D87" w:rsidRPr="000E38E4">
              <w:rPr>
                <w:rFonts w:ascii="NTFPreCursivefk" w:hAnsi="NTFPreCursivefk"/>
                <w:szCs w:val="20"/>
              </w:rPr>
              <w:t xml:space="preserve"> </w:t>
            </w:r>
          </w:p>
          <w:p w14:paraId="36985BEB" w14:textId="6C6FF04A" w:rsidR="002C3D39" w:rsidRPr="000E38E4" w:rsidRDefault="00E51D87" w:rsidP="002B1137">
            <w:pPr>
              <w:rPr>
                <w:rFonts w:ascii="NTFPreCursivefk" w:hAnsi="NTFPreCursivefk"/>
                <w:b/>
                <w:szCs w:val="20"/>
              </w:rPr>
            </w:pPr>
            <w:r w:rsidRPr="000E38E4">
              <w:rPr>
                <w:rFonts w:ascii="NTFPreCursivefk" w:hAnsi="NTFPreCursivefk"/>
                <w:b/>
                <w:szCs w:val="20"/>
              </w:rPr>
              <w:t xml:space="preserve">Please </w:t>
            </w:r>
            <w:r w:rsidR="002C3D39" w:rsidRPr="000E38E4">
              <w:rPr>
                <w:rFonts w:ascii="NTFPreCursivefk" w:hAnsi="NTFPreCursivefk"/>
                <w:b/>
                <w:szCs w:val="20"/>
              </w:rPr>
              <w:t xml:space="preserve">ensure the reading record comes to school daily </w:t>
            </w:r>
            <w:r w:rsidRPr="000E38E4">
              <w:rPr>
                <w:rFonts w:ascii="NTFPreCursivefk" w:hAnsi="NTFPreCursivefk"/>
                <w:b/>
                <w:szCs w:val="20"/>
              </w:rPr>
              <w:t xml:space="preserve">so </w:t>
            </w:r>
            <w:r w:rsidR="0020465A" w:rsidRPr="000E38E4">
              <w:rPr>
                <w:rFonts w:ascii="NTFPreCursivefk" w:hAnsi="NTFPreCursivefk"/>
                <w:b/>
                <w:szCs w:val="20"/>
              </w:rPr>
              <w:t>Mrs Tricker</w:t>
            </w:r>
            <w:r w:rsidRPr="000E38E4">
              <w:rPr>
                <w:rFonts w:ascii="NTFPreCursivefk" w:hAnsi="NTFPreCursivefk"/>
                <w:b/>
                <w:szCs w:val="20"/>
              </w:rPr>
              <w:t xml:space="preserve"> can </w:t>
            </w:r>
            <w:r w:rsidR="002C3D39" w:rsidRPr="000E38E4">
              <w:rPr>
                <w:rFonts w:ascii="NTFPreCursivefk" w:hAnsi="NTFPreCursivefk"/>
                <w:b/>
                <w:szCs w:val="20"/>
              </w:rPr>
              <w:t>count</w:t>
            </w:r>
            <w:r w:rsidRPr="000E38E4">
              <w:rPr>
                <w:rFonts w:ascii="NTFPreCursivefk" w:hAnsi="NTFPreCursivefk"/>
                <w:b/>
                <w:szCs w:val="20"/>
              </w:rPr>
              <w:t xml:space="preserve"> the amount of reads to go towards our class reward. </w:t>
            </w:r>
            <w:r w:rsidR="002C3D39" w:rsidRPr="000E38E4">
              <w:rPr>
                <w:rFonts w:ascii="NTFPreCursivefk" w:hAnsi="NTFPreCursivefk"/>
                <w:b/>
                <w:szCs w:val="20"/>
              </w:rPr>
              <w:t>Each child is expected to achieve 25 reads every half term.</w:t>
            </w:r>
          </w:p>
        </w:tc>
      </w:tr>
      <w:tr w:rsidR="00CC41C0" w:rsidRPr="000E38E4" w14:paraId="53A0468F" w14:textId="77777777" w:rsidTr="009A6238">
        <w:trPr>
          <w:trHeight w:val="364"/>
        </w:trPr>
        <w:tc>
          <w:tcPr>
            <w:tcW w:w="1276" w:type="dxa"/>
            <w:shd w:val="clear" w:color="auto" w:fill="D9D9D9" w:themeFill="background1" w:themeFillShade="D9"/>
          </w:tcPr>
          <w:p w14:paraId="6570D184" w14:textId="77777777" w:rsidR="00CC41C0" w:rsidRDefault="00CC41C0" w:rsidP="001B6680">
            <w:pPr>
              <w:rPr>
                <w:rFonts w:ascii="NTFPreCursivefk" w:eastAsia="Calibri" w:hAnsi="NTFPreCursivefk" w:cs="Times New Roman"/>
                <w:b/>
                <w:szCs w:val="20"/>
              </w:rPr>
            </w:pPr>
            <w:r w:rsidRPr="000E38E4">
              <w:rPr>
                <w:rFonts w:ascii="NTFPreCursivefk" w:eastAsia="Calibri" w:hAnsi="NTFPreCursivefk" w:cs="Times New Roman"/>
                <w:b/>
                <w:szCs w:val="20"/>
              </w:rPr>
              <w:t>Spellings</w:t>
            </w:r>
          </w:p>
          <w:p w14:paraId="2DE9669E" w14:textId="77777777" w:rsidR="00071C03" w:rsidRDefault="00071C03" w:rsidP="001B6680">
            <w:pPr>
              <w:rPr>
                <w:rFonts w:ascii="NTFPreCursivefk" w:eastAsia="Calibri" w:hAnsi="NTFPreCursivefk" w:cs="Times New Roman"/>
                <w:b/>
                <w:szCs w:val="20"/>
              </w:rPr>
            </w:pPr>
          </w:p>
          <w:p w14:paraId="7ABED085" w14:textId="58AB1310" w:rsidR="00071C03" w:rsidRPr="000E38E4" w:rsidRDefault="00071C03" w:rsidP="001B6680">
            <w:pPr>
              <w:rPr>
                <w:rFonts w:ascii="NTFPreCursivefk" w:eastAsia="Calibri" w:hAnsi="NTFPreCursivefk" w:cs="Times New Roman"/>
                <w:b/>
                <w:szCs w:val="20"/>
              </w:rPr>
            </w:pPr>
          </w:p>
        </w:tc>
        <w:tc>
          <w:tcPr>
            <w:tcW w:w="2405" w:type="dxa"/>
          </w:tcPr>
          <w:p w14:paraId="3D3AF99B" w14:textId="1E181DB1" w:rsidR="00CC41C0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27/04/22</w:t>
            </w:r>
          </w:p>
          <w:p w14:paraId="0552850B" w14:textId="39E03122" w:rsidR="00CC41C0" w:rsidRPr="000E38E4" w:rsidRDefault="00CC41C0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The /</w:t>
            </w:r>
            <w:proofErr w:type="spellStart"/>
            <w:r w:rsidR="00071C03">
              <w:rPr>
                <w:rFonts w:ascii="NTFPreCursivefk" w:hAnsi="NTFPreCursivefk"/>
                <w:szCs w:val="20"/>
              </w:rPr>
              <w:t>e</w:t>
            </w:r>
            <w:r>
              <w:rPr>
                <w:rFonts w:ascii="NTFPreCursivefk" w:hAnsi="NTFPreCursivefk"/>
                <w:szCs w:val="20"/>
              </w:rPr>
              <w:t>e</w:t>
            </w:r>
            <w:proofErr w:type="spellEnd"/>
            <w:r>
              <w:rPr>
                <w:rFonts w:ascii="NTFPreCursivefk" w:hAnsi="NTFPreCursivefk"/>
                <w:szCs w:val="20"/>
              </w:rPr>
              <w:t xml:space="preserve">/ sound </w:t>
            </w:r>
            <w:r w:rsidR="00071C03">
              <w:rPr>
                <w:rFonts w:ascii="NTFPreCursivefk" w:hAnsi="NTFPreCursivefk"/>
                <w:szCs w:val="20"/>
              </w:rPr>
              <w:t>spelled ‘-</w:t>
            </w:r>
            <w:proofErr w:type="spellStart"/>
            <w:r w:rsidR="00071C03">
              <w:rPr>
                <w:rFonts w:ascii="NTFPreCursivefk" w:hAnsi="NTFPreCursivefk"/>
                <w:szCs w:val="20"/>
              </w:rPr>
              <w:t>ey</w:t>
            </w:r>
            <w:proofErr w:type="spellEnd"/>
            <w:r w:rsidR="00071C03">
              <w:rPr>
                <w:rFonts w:ascii="NTFPreCursivefk" w:hAnsi="NTFPreCursivefk"/>
                <w:szCs w:val="20"/>
              </w:rPr>
              <w:t>’</w:t>
            </w:r>
          </w:p>
        </w:tc>
        <w:tc>
          <w:tcPr>
            <w:tcW w:w="3118" w:type="dxa"/>
          </w:tcPr>
          <w:p w14:paraId="390D03CB" w14:textId="4C915E1F" w:rsidR="00CC41C0" w:rsidRPr="000E38E4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04/05/22</w:t>
            </w:r>
          </w:p>
          <w:p w14:paraId="49C69AE3" w14:textId="605B4C63" w:rsidR="00CC41C0" w:rsidRPr="000E38E4" w:rsidRDefault="00071C03" w:rsidP="002C79A3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Words with an ‘a’ pronounced /o/.</w:t>
            </w:r>
          </w:p>
        </w:tc>
        <w:tc>
          <w:tcPr>
            <w:tcW w:w="2552" w:type="dxa"/>
          </w:tcPr>
          <w:p w14:paraId="5E8FA1D4" w14:textId="6DF705E3" w:rsidR="00CC41C0" w:rsidRPr="000E38E4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11/05/22</w:t>
            </w:r>
          </w:p>
          <w:p w14:paraId="6330D087" w14:textId="3717E445" w:rsidR="00CC41C0" w:rsidRPr="000E38E4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The /</w:t>
            </w:r>
            <w:proofErr w:type="spellStart"/>
            <w:r>
              <w:rPr>
                <w:rFonts w:ascii="NTFPreCursivefk" w:hAnsi="NTFPreCursivefk"/>
                <w:szCs w:val="20"/>
              </w:rPr>
              <w:t>er</w:t>
            </w:r>
            <w:proofErr w:type="spellEnd"/>
            <w:r>
              <w:rPr>
                <w:rFonts w:ascii="NTFPreCursivefk" w:hAnsi="NTFPreCursivefk"/>
                <w:szCs w:val="20"/>
              </w:rPr>
              <w:t xml:space="preserve">/ and /or/ sounds spelled with or, ar. </w:t>
            </w:r>
          </w:p>
        </w:tc>
        <w:tc>
          <w:tcPr>
            <w:tcW w:w="1701" w:type="dxa"/>
          </w:tcPr>
          <w:p w14:paraId="1FCAD096" w14:textId="767DE19D" w:rsidR="00CC41C0" w:rsidRPr="000E38E4" w:rsidRDefault="00071C03" w:rsidP="002C79A3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18/05/22</w:t>
            </w:r>
          </w:p>
          <w:p w14:paraId="62BCB19E" w14:textId="44C50B81" w:rsidR="00CC41C0" w:rsidRPr="000E38E4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The /</w:t>
            </w:r>
            <w:proofErr w:type="spellStart"/>
            <w:r>
              <w:rPr>
                <w:rFonts w:ascii="NTFPreCursivefk" w:hAnsi="NTFPreCursivefk"/>
                <w:szCs w:val="20"/>
              </w:rPr>
              <w:t>zh</w:t>
            </w:r>
            <w:proofErr w:type="spellEnd"/>
            <w:r>
              <w:rPr>
                <w:rFonts w:ascii="NTFPreCursivefk" w:hAnsi="NTFPreCursivefk"/>
                <w:szCs w:val="20"/>
              </w:rPr>
              <w:t>/ sound spelled with a ‘s’.</w:t>
            </w:r>
          </w:p>
        </w:tc>
        <w:tc>
          <w:tcPr>
            <w:tcW w:w="4115" w:type="dxa"/>
            <w:gridSpan w:val="2"/>
          </w:tcPr>
          <w:p w14:paraId="28AEAB81" w14:textId="77777777" w:rsidR="00CC41C0" w:rsidRDefault="00F01EF7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Note: Spelling activities are now set on spellingshed.com</w:t>
            </w:r>
          </w:p>
          <w:p w14:paraId="4B0D2DBB" w14:textId="45FC8BE9" w:rsidR="00F01EF7" w:rsidRPr="000E38E4" w:rsidRDefault="00F01EF7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The login is in the back on this</w:t>
            </w:r>
            <w:r w:rsidR="00BD370B">
              <w:rPr>
                <w:rFonts w:ascii="NTFPreCursivefk" w:hAnsi="NTFPreCursivefk"/>
                <w:szCs w:val="20"/>
              </w:rPr>
              <w:t xml:space="preserve"> home learning</w:t>
            </w:r>
            <w:r>
              <w:rPr>
                <w:rFonts w:ascii="NTFPreCursivefk" w:hAnsi="NTFPreCursivefk"/>
                <w:szCs w:val="20"/>
              </w:rPr>
              <w:t xml:space="preserve"> book.</w:t>
            </w:r>
          </w:p>
        </w:tc>
      </w:tr>
      <w:tr w:rsidR="00CC41C0" w:rsidRPr="000E38E4" w14:paraId="59213C7C" w14:textId="77777777" w:rsidTr="009A6238">
        <w:trPr>
          <w:trHeight w:val="90"/>
        </w:trPr>
        <w:tc>
          <w:tcPr>
            <w:tcW w:w="1276" w:type="dxa"/>
            <w:shd w:val="clear" w:color="auto" w:fill="D9D9D9" w:themeFill="background1" w:themeFillShade="D9"/>
          </w:tcPr>
          <w:p w14:paraId="24AFF057" w14:textId="4718321A" w:rsidR="00CC41C0" w:rsidRDefault="00CC41C0" w:rsidP="001B6680">
            <w:pPr>
              <w:rPr>
                <w:rFonts w:ascii="NTFPreCursivefk" w:hAnsi="NTFPreCursivefk"/>
                <w:szCs w:val="20"/>
              </w:rPr>
            </w:pPr>
            <w:bookmarkStart w:id="1" w:name="_GoBack"/>
            <w:r w:rsidRPr="000E38E4">
              <w:rPr>
                <w:rFonts w:ascii="NTFPreCursivefk" w:hAnsi="NTFPreCursivefk"/>
                <w:szCs w:val="20"/>
              </w:rPr>
              <w:t xml:space="preserve">Complete the </w:t>
            </w:r>
            <w:r w:rsidR="00246C78">
              <w:rPr>
                <w:rFonts w:ascii="NTFPreCursivefk" w:hAnsi="NTFPreCursivefk"/>
                <w:szCs w:val="20"/>
              </w:rPr>
              <w:t>activities on spelling shed.</w:t>
            </w:r>
          </w:p>
          <w:bookmarkEnd w:id="1"/>
          <w:p w14:paraId="2AB1C56E" w14:textId="00EFE1DC" w:rsidR="00CC41C0" w:rsidRDefault="00CC41C0" w:rsidP="002B1137">
            <w:pPr>
              <w:rPr>
                <w:rFonts w:ascii="NTFPreCursivefk" w:hAnsi="NTFPreCursivefk"/>
                <w:szCs w:val="20"/>
              </w:rPr>
            </w:pPr>
          </w:p>
          <w:p w14:paraId="0DB860AF" w14:textId="730E7389" w:rsidR="00CC41C0" w:rsidRPr="000E38E4" w:rsidRDefault="00CC41C0" w:rsidP="002B1137">
            <w:pPr>
              <w:rPr>
                <w:rFonts w:ascii="NTFPreCursivefk" w:hAnsi="NTFPreCursivefk"/>
                <w:szCs w:val="20"/>
              </w:rPr>
            </w:pPr>
            <w:r w:rsidRPr="000E38E4">
              <w:rPr>
                <w:rFonts w:ascii="NTFPreCursivefk" w:hAnsi="NTFPreCursivefk"/>
                <w:szCs w:val="20"/>
              </w:rPr>
              <w:t>We will go through these in class each week.</w:t>
            </w:r>
          </w:p>
          <w:p w14:paraId="5757A9FF" w14:textId="77777777" w:rsidR="00CC41C0" w:rsidRPr="000E38E4" w:rsidRDefault="00CC41C0" w:rsidP="002B1137">
            <w:pPr>
              <w:rPr>
                <w:rFonts w:ascii="NTFPreCursivefk" w:hAnsi="NTFPreCursivefk"/>
                <w:szCs w:val="20"/>
              </w:rPr>
            </w:pPr>
          </w:p>
          <w:p w14:paraId="5AF35145" w14:textId="67B33F08" w:rsidR="00CC41C0" w:rsidRPr="000E38E4" w:rsidRDefault="00CC41C0" w:rsidP="002B1137">
            <w:pPr>
              <w:rPr>
                <w:rFonts w:ascii="NTFPreCursivefk" w:hAnsi="NTFPreCursivefk"/>
                <w:szCs w:val="20"/>
              </w:rPr>
            </w:pPr>
          </w:p>
        </w:tc>
        <w:tc>
          <w:tcPr>
            <w:tcW w:w="2405" w:type="dxa"/>
          </w:tcPr>
          <w:p w14:paraId="6F3DB6E1" w14:textId="17AD1856" w:rsidR="00071C03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Key</w:t>
            </w:r>
          </w:p>
          <w:p w14:paraId="73860E6D" w14:textId="6F307BF9" w:rsidR="00071C03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Donkey</w:t>
            </w:r>
          </w:p>
          <w:p w14:paraId="7F17C537" w14:textId="6ABDE85F" w:rsidR="00071C03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Monkey</w:t>
            </w:r>
          </w:p>
          <w:p w14:paraId="0A363B0B" w14:textId="252CEA6E" w:rsidR="00071C03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Chimney</w:t>
            </w:r>
          </w:p>
          <w:p w14:paraId="20A34AFD" w14:textId="682196E7" w:rsidR="00071C03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Valley</w:t>
            </w:r>
          </w:p>
          <w:p w14:paraId="1D4595E7" w14:textId="0748BA9E" w:rsidR="00071C03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Trolley</w:t>
            </w:r>
          </w:p>
          <w:p w14:paraId="1188E1C2" w14:textId="5FD2698F" w:rsidR="00071C03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Journey</w:t>
            </w:r>
          </w:p>
          <w:p w14:paraId="20173BD3" w14:textId="7011F365" w:rsidR="00071C03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Turkey</w:t>
            </w:r>
          </w:p>
          <w:p w14:paraId="6583D16D" w14:textId="77777777" w:rsidR="00071C03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 xml:space="preserve">Jockey </w:t>
            </w:r>
          </w:p>
          <w:p w14:paraId="00DE8A67" w14:textId="1E552B46" w:rsidR="00CC41C0" w:rsidRPr="000E38E4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 xml:space="preserve">Kidney </w:t>
            </w:r>
            <w:r w:rsidR="00CC41C0">
              <w:rPr>
                <w:rFonts w:ascii="NTFPreCursivefk" w:hAnsi="NTFPreCursivefk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195C68A7" w14:textId="4DACC09C" w:rsidR="00CC41C0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Want</w:t>
            </w:r>
          </w:p>
          <w:p w14:paraId="5BF5B541" w14:textId="7268CA63" w:rsidR="00071C03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Watch</w:t>
            </w:r>
          </w:p>
          <w:p w14:paraId="7A3E7B91" w14:textId="7D7CA2F8" w:rsidR="00071C03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Wander</w:t>
            </w:r>
          </w:p>
          <w:p w14:paraId="0F8D93D5" w14:textId="017B2043" w:rsidR="00071C03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Wand</w:t>
            </w:r>
          </w:p>
          <w:p w14:paraId="6BFC35D7" w14:textId="348FE4F7" w:rsidR="00071C03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Quality</w:t>
            </w:r>
          </w:p>
          <w:p w14:paraId="0D089C5C" w14:textId="5FCB32B4" w:rsidR="00071C03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Quad</w:t>
            </w:r>
          </w:p>
          <w:p w14:paraId="3FCFB590" w14:textId="116DB388" w:rsidR="00071C03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Wasps</w:t>
            </w:r>
          </w:p>
          <w:p w14:paraId="6D38D543" w14:textId="005AFF8F" w:rsidR="00071C03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Squat</w:t>
            </w:r>
          </w:p>
          <w:p w14:paraId="48CB53D8" w14:textId="63B554DE" w:rsidR="00071C03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Quantity</w:t>
            </w:r>
          </w:p>
          <w:p w14:paraId="2A0C1AAC" w14:textId="3CDD8FB5" w:rsidR="00071C03" w:rsidRPr="000E38E4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 xml:space="preserve">Squash </w:t>
            </w:r>
          </w:p>
        </w:tc>
        <w:tc>
          <w:tcPr>
            <w:tcW w:w="2552" w:type="dxa"/>
          </w:tcPr>
          <w:p w14:paraId="043D5BC9" w14:textId="5AFBEDE2" w:rsidR="00071C03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Word</w:t>
            </w:r>
          </w:p>
          <w:p w14:paraId="2F807985" w14:textId="3D80F47E" w:rsidR="00071C03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Work</w:t>
            </w:r>
          </w:p>
          <w:p w14:paraId="6EC3C5E4" w14:textId="756BDFA7" w:rsidR="00071C03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Worm</w:t>
            </w:r>
          </w:p>
          <w:p w14:paraId="1C1ED7B9" w14:textId="3A2C3D9E" w:rsidR="00071C03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World</w:t>
            </w:r>
          </w:p>
          <w:p w14:paraId="33099702" w14:textId="328E796A" w:rsidR="00071C03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Worth</w:t>
            </w:r>
          </w:p>
          <w:p w14:paraId="7CA00F43" w14:textId="1111CDF9" w:rsidR="00071C03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War</w:t>
            </w:r>
          </w:p>
          <w:p w14:paraId="57D9188B" w14:textId="2066AB1F" w:rsidR="00071C03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Warm</w:t>
            </w:r>
          </w:p>
          <w:p w14:paraId="0D8FDF3E" w14:textId="76EC50ED" w:rsidR="00071C03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Towards</w:t>
            </w:r>
          </w:p>
          <w:p w14:paraId="45797617" w14:textId="1BE9472D" w:rsidR="00071C03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Warn</w:t>
            </w:r>
          </w:p>
          <w:p w14:paraId="3A632E43" w14:textId="4092D78D" w:rsidR="00CC41C0" w:rsidRPr="000E38E4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 xml:space="preserve">Warned </w:t>
            </w:r>
            <w:r w:rsidR="00CC41C0">
              <w:rPr>
                <w:rFonts w:ascii="NTFPreCursivefk" w:hAnsi="NTFPreCursivefk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6566910" w14:textId="77777777" w:rsidR="00071C03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Television</w:t>
            </w:r>
          </w:p>
          <w:p w14:paraId="6525696A" w14:textId="77777777" w:rsidR="00071C03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Treasure</w:t>
            </w:r>
          </w:p>
          <w:p w14:paraId="59F0A2DF" w14:textId="77777777" w:rsidR="00071C03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Usual</w:t>
            </w:r>
          </w:p>
          <w:p w14:paraId="65882382" w14:textId="77777777" w:rsidR="00071C03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 xml:space="preserve">Measure </w:t>
            </w:r>
          </w:p>
          <w:p w14:paraId="67CDAC54" w14:textId="69A92B9D" w:rsidR="00071C03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Pleasure</w:t>
            </w:r>
          </w:p>
          <w:p w14:paraId="6152CB57" w14:textId="4C95E460" w:rsidR="00071C03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Decision</w:t>
            </w:r>
          </w:p>
          <w:p w14:paraId="2875A7E2" w14:textId="214CA843" w:rsidR="00071C03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Vision</w:t>
            </w:r>
          </w:p>
          <w:p w14:paraId="465E7DED" w14:textId="6FF84C1F" w:rsidR="00071C03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Leisure</w:t>
            </w:r>
          </w:p>
          <w:p w14:paraId="36EA50B8" w14:textId="43A21A5A" w:rsidR="00071C03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Version</w:t>
            </w:r>
          </w:p>
          <w:p w14:paraId="718C59FE" w14:textId="224A1357" w:rsidR="00CC41C0" w:rsidRPr="000E38E4" w:rsidRDefault="00071C03" w:rsidP="002B1137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 xml:space="preserve">Visual </w:t>
            </w:r>
            <w:r w:rsidR="00CC41C0">
              <w:rPr>
                <w:rFonts w:ascii="NTFPreCursivefk" w:hAnsi="NTFPreCursivefk"/>
                <w:szCs w:val="20"/>
              </w:rPr>
              <w:t xml:space="preserve"> </w:t>
            </w:r>
          </w:p>
        </w:tc>
        <w:tc>
          <w:tcPr>
            <w:tcW w:w="4115" w:type="dxa"/>
            <w:gridSpan w:val="2"/>
          </w:tcPr>
          <w:p w14:paraId="04981318" w14:textId="5C0D3D16" w:rsidR="00A431E6" w:rsidRPr="000E38E4" w:rsidRDefault="00A431E6" w:rsidP="001475EB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 xml:space="preserve"> </w:t>
            </w:r>
          </w:p>
        </w:tc>
      </w:tr>
      <w:tr w:rsidR="00CC41C0" w:rsidRPr="000E38E4" w14:paraId="62095CB5" w14:textId="77777777" w:rsidTr="009A6238">
        <w:trPr>
          <w:trHeight w:val="90"/>
        </w:trPr>
        <w:tc>
          <w:tcPr>
            <w:tcW w:w="1276" w:type="dxa"/>
            <w:shd w:val="clear" w:color="auto" w:fill="B6DDE8" w:themeFill="accent5" w:themeFillTint="66"/>
          </w:tcPr>
          <w:p w14:paraId="1FD66FDD" w14:textId="77777777" w:rsidR="00CC41C0" w:rsidRDefault="00CC41C0" w:rsidP="001B6680">
            <w:pPr>
              <w:rPr>
                <w:rFonts w:ascii="NTFPreCursivefk" w:hAnsi="NTFPreCursivefk"/>
                <w:b/>
                <w:szCs w:val="20"/>
              </w:rPr>
            </w:pPr>
            <w:r w:rsidRPr="00E13CF7">
              <w:rPr>
                <w:rFonts w:ascii="NTFPreCursivefk" w:hAnsi="NTFPreCursivefk"/>
                <w:b/>
                <w:szCs w:val="20"/>
              </w:rPr>
              <w:t>Maths</w:t>
            </w:r>
          </w:p>
          <w:p w14:paraId="6C13313F" w14:textId="77777777" w:rsidR="00CC41C0" w:rsidRDefault="00CC41C0" w:rsidP="001B6680">
            <w:pPr>
              <w:rPr>
                <w:rFonts w:ascii="NTFPreCursivefk" w:hAnsi="NTFPreCursivefk"/>
                <w:b/>
                <w:szCs w:val="20"/>
              </w:rPr>
            </w:pPr>
          </w:p>
          <w:p w14:paraId="4308668B" w14:textId="58B82EAD" w:rsidR="00CC41C0" w:rsidRPr="00E13CF7" w:rsidRDefault="00CC41C0" w:rsidP="001B6680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Diagnostic Questions</w:t>
            </w:r>
          </w:p>
        </w:tc>
        <w:tc>
          <w:tcPr>
            <w:tcW w:w="2405" w:type="dxa"/>
          </w:tcPr>
          <w:p w14:paraId="3452C421" w14:textId="3939BF6E" w:rsidR="00CC41C0" w:rsidRDefault="00D72FA5" w:rsidP="002B1137">
            <w:pPr>
              <w:rPr>
                <w:rFonts w:ascii="NTFPreCursivefk" w:hAnsi="NTFPreCursivefk"/>
                <w:szCs w:val="20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color w:val="1971A6"/>
                  <w:sz w:val="21"/>
                  <w:szCs w:val="21"/>
                  <w:shd w:val="clear" w:color="auto" w:fill="F1F1F1"/>
                </w:rPr>
                <w:t>Quarters - 2 - Quiz B</w:t>
              </w:r>
            </w:hyperlink>
          </w:p>
        </w:tc>
        <w:tc>
          <w:tcPr>
            <w:tcW w:w="3118" w:type="dxa"/>
          </w:tcPr>
          <w:p w14:paraId="663AF376" w14:textId="75476DA8" w:rsidR="00CC41C0" w:rsidRDefault="00D72FA5" w:rsidP="002B1137">
            <w:pPr>
              <w:rPr>
                <w:rFonts w:ascii="NTFPreCursivefk" w:hAnsi="NTFPreCursivefk"/>
                <w:szCs w:val="20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color w:val="1971A6"/>
                  <w:sz w:val="21"/>
                  <w:szCs w:val="21"/>
                  <w:shd w:val="clear" w:color="auto" w:fill="F7F7F7"/>
                </w:rPr>
                <w:t>Length and Height - 2 - Quiz B</w:t>
              </w:r>
            </w:hyperlink>
          </w:p>
        </w:tc>
        <w:tc>
          <w:tcPr>
            <w:tcW w:w="2552" w:type="dxa"/>
          </w:tcPr>
          <w:p w14:paraId="7E9AEF06" w14:textId="7197582E" w:rsidR="00CC41C0" w:rsidRDefault="00D72FA5" w:rsidP="002B1137">
            <w:pPr>
              <w:rPr>
                <w:rFonts w:ascii="NTFPreCursivefk" w:hAnsi="NTFPreCursivefk"/>
                <w:szCs w:val="20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color w:val="1971A6"/>
                  <w:sz w:val="21"/>
                  <w:szCs w:val="21"/>
                  <w:shd w:val="clear" w:color="auto" w:fill="F7F7F7"/>
                </w:rPr>
                <w:t>Position, direction and movement - 2 - Quiz A</w:t>
              </w:r>
            </w:hyperlink>
          </w:p>
        </w:tc>
        <w:tc>
          <w:tcPr>
            <w:tcW w:w="1701" w:type="dxa"/>
          </w:tcPr>
          <w:p w14:paraId="18D0AE5F" w14:textId="07475BEB" w:rsidR="00CC41C0" w:rsidRDefault="00D72FA5" w:rsidP="002B1137">
            <w:pPr>
              <w:rPr>
                <w:rFonts w:ascii="NTFPreCursivefk" w:hAnsi="NTFPreCursivefk"/>
                <w:szCs w:val="20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color w:val="1971A6"/>
                  <w:sz w:val="21"/>
                  <w:szCs w:val="21"/>
                  <w:shd w:val="clear" w:color="auto" w:fill="F7F7F7"/>
                </w:rPr>
                <w:t>Multiplication and division problems - 1 - Quiz B</w:t>
              </w:r>
            </w:hyperlink>
          </w:p>
        </w:tc>
        <w:tc>
          <w:tcPr>
            <w:tcW w:w="4115" w:type="dxa"/>
            <w:gridSpan w:val="2"/>
          </w:tcPr>
          <w:p w14:paraId="5242A6E4" w14:textId="02ED580D" w:rsidR="00CC41C0" w:rsidRDefault="00CC41C0" w:rsidP="001475EB">
            <w:pPr>
              <w:rPr>
                <w:rFonts w:ascii="NTFPreCursivefk" w:hAnsi="NTFPreCursivefk"/>
                <w:szCs w:val="20"/>
              </w:rPr>
            </w:pPr>
          </w:p>
        </w:tc>
      </w:tr>
      <w:tr w:rsidR="002B1137" w:rsidRPr="000E38E4" w14:paraId="26FF24CC" w14:textId="77777777" w:rsidTr="002B1137">
        <w:trPr>
          <w:trHeight w:val="700"/>
        </w:trPr>
        <w:tc>
          <w:tcPr>
            <w:tcW w:w="1276" w:type="dxa"/>
            <w:vMerge w:val="restart"/>
            <w:shd w:val="clear" w:color="auto" w:fill="FFFF00"/>
          </w:tcPr>
          <w:p w14:paraId="6B1A46CC" w14:textId="4F0146EB" w:rsidR="002B1137" w:rsidRPr="000E38E4" w:rsidRDefault="002B1137" w:rsidP="002B1137">
            <w:pPr>
              <w:rPr>
                <w:rFonts w:ascii="NTFPreCursivefk" w:eastAsia="Calibri" w:hAnsi="NTFPreCursivefk" w:cs="Times New Roman"/>
                <w:b/>
                <w:szCs w:val="20"/>
              </w:rPr>
            </w:pPr>
            <w:r w:rsidRPr="000E38E4">
              <w:rPr>
                <w:rFonts w:ascii="NTFPreCursivefk" w:eastAsia="Calibri" w:hAnsi="NTFPreCursivefk" w:cs="Times New Roman"/>
                <w:noProof/>
                <w:szCs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10F3B8AF" wp14:editId="10C8A21B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5765800</wp:posOffset>
                      </wp:positionV>
                      <wp:extent cx="3303270" cy="1309816"/>
                      <wp:effectExtent l="0" t="0" r="11430" b="2413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3270" cy="13098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7E2DB1" w14:textId="3C3F64AB" w:rsidR="00F01EF7" w:rsidRDefault="00F01EF7">
                                  <w:r>
                                    <w:t xml:space="preserve">Other great websites for home learning:  </w:t>
                                  </w:r>
                                  <w:hyperlink r:id="rId12" w:history="1">
                                    <w:r w:rsidRPr="000F48DD">
                                      <w:rPr>
                                        <w:rStyle w:val="Hyperlink"/>
                                      </w:rPr>
                                      <w:t>https://ttrockstars.com/</w:t>
                                    </w:r>
                                  </w:hyperlink>
                                </w:p>
                                <w:p w14:paraId="7099138D" w14:textId="32239D2A" w:rsidR="00F01EF7" w:rsidRDefault="00F01EF7">
                                  <w:pPr>
                                    <w:rPr>
                                      <w:rStyle w:val="Hyperlink"/>
                                    </w:rPr>
                                  </w:pPr>
                                  <w:hyperlink r:id="rId13" w:history="1">
                                    <w:r>
                                      <w:rPr>
                                        <w:rStyle w:val="Hyperlink"/>
                                      </w:rPr>
                                      <w:t>https://www.spellingshed.com/en-gb/index.html</w:t>
                                    </w:r>
                                  </w:hyperlink>
                                </w:p>
                                <w:p w14:paraId="1B513092" w14:textId="60543607" w:rsidR="00F01EF7" w:rsidRDefault="00F01EF7">
                                  <w:hyperlink r:id="rId14" w:history="1">
                                    <w:r w:rsidRPr="00586D82">
                                      <w:rPr>
                                        <w:rStyle w:val="Hyperlink"/>
                                      </w:rPr>
                                      <w:t>https://www.topmarks.co.uk/maths-games/5-7-years/counting</w:t>
                                    </w:r>
                                  </w:hyperlink>
                                </w:p>
                                <w:p w14:paraId="488A9E10" w14:textId="77777777" w:rsidR="00F01EF7" w:rsidRDefault="00F01E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F3B8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.85pt;margin-top:454pt;width:260.1pt;height:103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">
                      <v:textbox>
                        <w:txbxContent>
                          <w:p w14:paraId="787E2DB1" w14:textId="3C3F64AB" w:rsidR="00F01EF7" w:rsidRDefault="00F01EF7">
                            <w:r>
                              <w:t xml:space="preserve">Other great websites for home learning:  </w:t>
                            </w:r>
                            <w:hyperlink r:id="rId15" w:history="1">
                              <w:r w:rsidRPr="000F48DD">
                                <w:rPr>
                                  <w:rStyle w:val="Hyperlink"/>
                                </w:rPr>
                                <w:t>https://ttrockstars.com/</w:t>
                              </w:r>
                            </w:hyperlink>
                          </w:p>
                          <w:p w14:paraId="7099138D" w14:textId="32239D2A" w:rsidR="00F01EF7" w:rsidRDefault="00F01EF7">
                            <w:pPr>
                              <w:rPr>
                                <w:rStyle w:val="Hyperlink"/>
                              </w:rPr>
                            </w:pPr>
                            <w:hyperlink r:id="rId16" w:history="1">
                              <w:r>
                                <w:rPr>
                                  <w:rStyle w:val="Hyperlink"/>
                                </w:rPr>
                                <w:t>https://www.spellingshed.com/en-gb/index.html</w:t>
                              </w:r>
                            </w:hyperlink>
                          </w:p>
                          <w:p w14:paraId="1B513092" w14:textId="60543607" w:rsidR="00F01EF7" w:rsidRDefault="00F01EF7">
                            <w:hyperlink r:id="rId17" w:history="1">
                              <w:r w:rsidRPr="00586D82">
                                <w:rPr>
                                  <w:rStyle w:val="Hyperlink"/>
                                </w:rPr>
                                <w:t>https://www.topmarks.co.uk/maths-games/5-7-years/counting</w:t>
                              </w:r>
                            </w:hyperlink>
                          </w:p>
                          <w:p w14:paraId="488A9E10" w14:textId="77777777" w:rsidR="00F01EF7" w:rsidRDefault="00F01EF7"/>
                        </w:txbxContent>
                      </v:textbox>
                    </v:shape>
                  </w:pict>
                </mc:Fallback>
              </mc:AlternateContent>
            </w:r>
            <w:r w:rsidR="00CC0E92">
              <w:rPr>
                <w:rFonts w:ascii="NTFPreCursivefk" w:eastAsia="Calibri" w:hAnsi="NTFPreCursivefk" w:cs="Times New Roman"/>
                <w:b/>
                <w:szCs w:val="20"/>
              </w:rPr>
              <w:t>Expedition</w:t>
            </w:r>
          </w:p>
        </w:tc>
        <w:tc>
          <w:tcPr>
            <w:tcW w:w="13891" w:type="dxa"/>
            <w:gridSpan w:val="6"/>
          </w:tcPr>
          <w:p w14:paraId="701F8F66" w14:textId="734D48F1" w:rsidR="002B1137" w:rsidRPr="000E38E4" w:rsidRDefault="006B591D" w:rsidP="002B1137">
            <w:pPr>
              <w:rPr>
                <w:rFonts w:ascii="NTFPreCursivefk" w:hAnsi="NTFPreCursivefk"/>
                <w:szCs w:val="20"/>
              </w:rPr>
            </w:pPr>
            <w:r w:rsidRPr="000E38E4">
              <w:rPr>
                <w:rFonts w:ascii="NTFPreCursivefk" w:hAnsi="NTFPreCursivefk"/>
                <w:szCs w:val="20"/>
              </w:rPr>
              <w:t>All</w:t>
            </w:r>
            <w:r w:rsidR="002B1137" w:rsidRPr="000E38E4">
              <w:rPr>
                <w:rFonts w:ascii="NTFPreCursivefk" w:hAnsi="NTFPreCursivefk"/>
                <w:szCs w:val="20"/>
              </w:rPr>
              <w:t xml:space="preserve"> the following home</w:t>
            </w:r>
            <w:r w:rsidR="002C3D39" w:rsidRPr="000E38E4">
              <w:rPr>
                <w:rFonts w:ascii="NTFPreCursivefk" w:hAnsi="NTFPreCursivefk"/>
                <w:szCs w:val="20"/>
              </w:rPr>
              <w:t xml:space="preserve"> learning</w:t>
            </w:r>
            <w:r w:rsidR="002B1137" w:rsidRPr="000E38E4">
              <w:rPr>
                <w:rFonts w:ascii="NTFPreCursivefk" w:hAnsi="NTFPreCursivefk"/>
                <w:szCs w:val="20"/>
              </w:rPr>
              <w:t xml:space="preserve"> activities are optional, please chose one or two per week (in any order) to enjoy! We would love to see your creativity and how you interpret each task. </w:t>
            </w:r>
            <w:r w:rsidR="000706ED" w:rsidRPr="000E38E4">
              <w:rPr>
                <w:rFonts w:ascii="NTFPreCursivefk" w:hAnsi="NTFPreCursivefk"/>
                <w:szCs w:val="20"/>
              </w:rPr>
              <w:t>Please</w:t>
            </w:r>
            <w:r w:rsidR="00096B52" w:rsidRPr="000E38E4">
              <w:rPr>
                <w:rFonts w:ascii="NTFPreCursivefk" w:hAnsi="NTFPreCursivefk"/>
                <w:szCs w:val="20"/>
              </w:rPr>
              <w:t xml:space="preserve"> complete all learning in your home learning book. Also, </w:t>
            </w:r>
            <w:r w:rsidR="002C3D39" w:rsidRPr="000E38E4">
              <w:rPr>
                <w:rFonts w:ascii="NTFPreCursivefk" w:hAnsi="NTFPreCursivefk"/>
                <w:szCs w:val="20"/>
              </w:rPr>
              <w:t>you are more than welcome to bring i</w:t>
            </w:r>
            <w:r w:rsidR="00096B52" w:rsidRPr="000E38E4">
              <w:rPr>
                <w:rFonts w:ascii="NTFPreCursivefk" w:hAnsi="NTFPreCursivefk"/>
                <w:szCs w:val="20"/>
              </w:rPr>
              <w:t>n anything you make t</w:t>
            </w:r>
            <w:r w:rsidR="002C3D39" w:rsidRPr="000E38E4">
              <w:rPr>
                <w:rFonts w:ascii="NTFPreCursivefk" w:hAnsi="NTFPreCursivefk"/>
                <w:szCs w:val="20"/>
              </w:rPr>
              <w:t>o put up on our</w:t>
            </w:r>
            <w:r w:rsidR="00896A8C">
              <w:rPr>
                <w:rFonts w:ascii="NTFPreCursivefk" w:hAnsi="NTFPreCursivefk"/>
                <w:szCs w:val="20"/>
              </w:rPr>
              <w:t xml:space="preserve"> expedition</w:t>
            </w:r>
            <w:r w:rsidR="002C3D39" w:rsidRPr="000E38E4">
              <w:rPr>
                <w:rFonts w:ascii="NTFPreCursivefk" w:hAnsi="NTFPreCursivefk"/>
                <w:szCs w:val="20"/>
              </w:rPr>
              <w:t xml:space="preserve"> display area.</w:t>
            </w:r>
          </w:p>
          <w:p w14:paraId="6A1AF392" w14:textId="11F49C5E" w:rsidR="00317A0E" w:rsidRPr="000E38E4" w:rsidRDefault="00317A0E" w:rsidP="002B1137">
            <w:pPr>
              <w:rPr>
                <w:rFonts w:ascii="NTFPreCursivefk" w:hAnsi="NTFPreCursivefk"/>
                <w:szCs w:val="20"/>
              </w:rPr>
            </w:pPr>
          </w:p>
        </w:tc>
      </w:tr>
      <w:tr w:rsidR="006B591D" w:rsidRPr="000E38E4" w14:paraId="715DA81D" w14:textId="77777777" w:rsidTr="009A6238">
        <w:trPr>
          <w:trHeight w:val="353"/>
        </w:trPr>
        <w:tc>
          <w:tcPr>
            <w:tcW w:w="1276" w:type="dxa"/>
            <w:vMerge/>
            <w:shd w:val="clear" w:color="auto" w:fill="FFFF00"/>
          </w:tcPr>
          <w:p w14:paraId="25336A25" w14:textId="77777777" w:rsidR="006B591D" w:rsidRPr="000E38E4" w:rsidRDefault="006B591D" w:rsidP="00317A0E">
            <w:pPr>
              <w:rPr>
                <w:rFonts w:ascii="NTFPreCursivefk" w:eastAsia="Calibri" w:hAnsi="NTFPreCursivefk" w:cs="Times New Roman"/>
                <w:b/>
                <w:szCs w:val="20"/>
              </w:rPr>
            </w:pPr>
          </w:p>
        </w:tc>
        <w:tc>
          <w:tcPr>
            <w:tcW w:w="2405" w:type="dxa"/>
          </w:tcPr>
          <w:p w14:paraId="6BFD0B7B" w14:textId="585468F8" w:rsidR="006B591D" w:rsidRPr="000E38E4" w:rsidRDefault="00F01EF7" w:rsidP="004E5483">
            <w:pPr>
              <w:pStyle w:val="NoSpacing"/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 xml:space="preserve">Using junk model materials, create a life cycle of an animal of your choice. </w:t>
            </w:r>
          </w:p>
        </w:tc>
        <w:tc>
          <w:tcPr>
            <w:tcW w:w="3118" w:type="dxa"/>
          </w:tcPr>
          <w:p w14:paraId="7958D086" w14:textId="5D33C897" w:rsidR="004E5483" w:rsidRDefault="00825D7D" w:rsidP="002C79A3">
            <w:pPr>
              <w:pStyle w:val="NoSpacing"/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 xml:space="preserve">Spring is </w:t>
            </w:r>
            <w:r w:rsidR="009A6238">
              <w:rPr>
                <w:rFonts w:ascii="NTFPreCursivefk" w:hAnsi="NTFPreCursivefk"/>
                <w:szCs w:val="20"/>
              </w:rPr>
              <w:t>here.</w:t>
            </w:r>
          </w:p>
          <w:p w14:paraId="4D4E20BA" w14:textId="77777777" w:rsidR="009A6238" w:rsidRDefault="00825D7D" w:rsidP="009A6238">
            <w:pPr>
              <w:pStyle w:val="NoSpacing"/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Take a walk in your local area and look at what plants and wildlife you see.</w:t>
            </w:r>
          </w:p>
          <w:p w14:paraId="6EE5B8C7" w14:textId="644BDC45" w:rsidR="009A6238" w:rsidRPr="000E38E4" w:rsidRDefault="009A6238" w:rsidP="009A6238">
            <w:pPr>
              <w:pStyle w:val="NoSpacing"/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How have the plants changed since our visit to Trebah?</w:t>
            </w:r>
          </w:p>
        </w:tc>
        <w:tc>
          <w:tcPr>
            <w:tcW w:w="2552" w:type="dxa"/>
          </w:tcPr>
          <w:p w14:paraId="5B770A0F" w14:textId="2C586134" w:rsidR="006B591D" w:rsidRDefault="004E5483" w:rsidP="00317A0E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 xml:space="preserve">Write </w:t>
            </w:r>
            <w:r w:rsidR="004350DF">
              <w:rPr>
                <w:rFonts w:ascii="NTFPreCursivefk" w:hAnsi="NTFPreCursivefk"/>
                <w:szCs w:val="20"/>
              </w:rPr>
              <w:t>a</w:t>
            </w:r>
            <w:r>
              <w:rPr>
                <w:rFonts w:ascii="NTFPreCursivefk" w:hAnsi="NTFPreCursivefk"/>
                <w:szCs w:val="20"/>
              </w:rPr>
              <w:t xml:space="preserve"> </w:t>
            </w:r>
            <w:r w:rsidR="00825D7D">
              <w:rPr>
                <w:rFonts w:ascii="NTFPreCursivefk" w:hAnsi="NTFPreCursivefk"/>
                <w:szCs w:val="20"/>
              </w:rPr>
              <w:t>poem a</w:t>
            </w:r>
            <w:r w:rsidR="00F01EF7">
              <w:rPr>
                <w:rFonts w:ascii="NTFPreCursivefk" w:hAnsi="NTFPreCursivefk"/>
                <w:szCs w:val="20"/>
              </w:rPr>
              <w:t>bout</w:t>
            </w:r>
            <w:r w:rsidR="00825D7D">
              <w:rPr>
                <w:rFonts w:ascii="NTFPreCursivefk" w:hAnsi="NTFPreCursivefk"/>
                <w:szCs w:val="20"/>
              </w:rPr>
              <w:t xml:space="preserve"> </w:t>
            </w:r>
            <w:r w:rsidR="009A6238">
              <w:rPr>
                <w:rFonts w:ascii="NTFPreCursivefk" w:hAnsi="NTFPreCursivefk"/>
                <w:szCs w:val="20"/>
              </w:rPr>
              <w:t>an animal of your choice, or a group of animals.</w:t>
            </w:r>
            <w:r w:rsidR="00825D7D">
              <w:rPr>
                <w:rFonts w:ascii="NTFPreCursivefk" w:hAnsi="NTFPreCursivefk"/>
                <w:szCs w:val="20"/>
              </w:rPr>
              <w:t xml:space="preserve"> </w:t>
            </w:r>
          </w:p>
          <w:p w14:paraId="7DEEAF10" w14:textId="06B37E68" w:rsidR="00825D7D" w:rsidRPr="000E38E4" w:rsidRDefault="00825D7D" w:rsidP="00317A0E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 xml:space="preserve">You may wish to write an acrostic poem, or a rhyming poem. The choice is yours. </w:t>
            </w:r>
          </w:p>
        </w:tc>
        <w:tc>
          <w:tcPr>
            <w:tcW w:w="1701" w:type="dxa"/>
          </w:tcPr>
          <w:p w14:paraId="60A068FE" w14:textId="600BA0F2" w:rsidR="00F714CA" w:rsidRPr="000E38E4" w:rsidRDefault="004E5483" w:rsidP="00317A0E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Practice spelling</w:t>
            </w:r>
            <w:r w:rsidR="00F01EF7">
              <w:rPr>
                <w:rFonts w:ascii="NTFPreCursivefk" w:hAnsi="NTFPreCursivefk"/>
                <w:szCs w:val="20"/>
              </w:rPr>
              <w:t xml:space="preserve"> the days</w:t>
            </w:r>
            <w:r>
              <w:rPr>
                <w:rFonts w:ascii="NTFPreCursivefk" w:hAnsi="NTFPreCursivefk"/>
                <w:szCs w:val="20"/>
              </w:rPr>
              <w:t xml:space="preserve"> </w:t>
            </w:r>
            <w:r w:rsidR="00825D7D">
              <w:rPr>
                <w:rFonts w:ascii="NTFPreCursivefk" w:hAnsi="NTFPreCursivefk"/>
                <w:szCs w:val="20"/>
              </w:rPr>
              <w:t xml:space="preserve">of the week. </w:t>
            </w:r>
          </w:p>
        </w:tc>
        <w:tc>
          <w:tcPr>
            <w:tcW w:w="1559" w:type="dxa"/>
          </w:tcPr>
          <w:p w14:paraId="263D690C" w14:textId="77777777" w:rsidR="009A6238" w:rsidRDefault="00825D7D" w:rsidP="00317A0E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 xml:space="preserve">Write a </w:t>
            </w:r>
            <w:r w:rsidR="009A6238">
              <w:rPr>
                <w:rFonts w:ascii="NTFPreCursivefk" w:hAnsi="NTFPreCursivefk"/>
                <w:szCs w:val="20"/>
              </w:rPr>
              <w:t>fact file about your favourite animal.</w:t>
            </w:r>
          </w:p>
          <w:p w14:paraId="04E8C453" w14:textId="7B55D0EF" w:rsidR="007118A1" w:rsidRPr="000E38E4" w:rsidRDefault="00825D7D" w:rsidP="00317A0E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 xml:space="preserve"> </w:t>
            </w:r>
          </w:p>
        </w:tc>
        <w:tc>
          <w:tcPr>
            <w:tcW w:w="2556" w:type="dxa"/>
          </w:tcPr>
          <w:p w14:paraId="16C3D20B" w14:textId="55A00BD2" w:rsidR="004E5483" w:rsidRPr="000E38E4" w:rsidRDefault="00825D7D" w:rsidP="006B591D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 xml:space="preserve">Plant some </w:t>
            </w:r>
            <w:r w:rsidR="009A6238">
              <w:rPr>
                <w:rFonts w:ascii="NTFPreCursivefk" w:hAnsi="NTFPreCursivefk"/>
                <w:szCs w:val="20"/>
              </w:rPr>
              <w:t>spring bulbs</w:t>
            </w:r>
            <w:r>
              <w:rPr>
                <w:rFonts w:ascii="NTFPreCursivefk" w:hAnsi="NTFPreCursivefk"/>
                <w:szCs w:val="20"/>
              </w:rPr>
              <w:t xml:space="preserve"> at home. Take photos to watch how they change and grow</w:t>
            </w:r>
            <w:r w:rsidR="006128B1">
              <w:rPr>
                <w:rFonts w:ascii="NTFPreCursivefk" w:hAnsi="NTFPreCursivefk"/>
                <w:szCs w:val="20"/>
              </w:rPr>
              <w:t>.</w:t>
            </w:r>
            <w:r>
              <w:rPr>
                <w:rFonts w:ascii="NTFPreCursivefk" w:hAnsi="NTFPreCursivefk"/>
                <w:szCs w:val="20"/>
              </w:rPr>
              <w:t xml:space="preserve"> </w:t>
            </w:r>
            <w:r w:rsidR="006128B1">
              <w:rPr>
                <w:rFonts w:ascii="NTFPreCursivefk" w:hAnsi="NTFPreCursivefk"/>
                <w:szCs w:val="20"/>
              </w:rPr>
              <w:t>M</w:t>
            </w:r>
            <w:r>
              <w:rPr>
                <w:rFonts w:ascii="NTFPreCursivefk" w:hAnsi="NTFPreCursivefk"/>
                <w:szCs w:val="20"/>
              </w:rPr>
              <w:t xml:space="preserve">easure how much the plant grows each week. </w:t>
            </w:r>
          </w:p>
        </w:tc>
      </w:tr>
      <w:tr w:rsidR="006B591D" w:rsidRPr="000E38E4" w14:paraId="3D15055F" w14:textId="77777777" w:rsidTr="009A6238">
        <w:trPr>
          <w:trHeight w:val="352"/>
        </w:trPr>
        <w:tc>
          <w:tcPr>
            <w:tcW w:w="1276" w:type="dxa"/>
            <w:vMerge/>
            <w:shd w:val="clear" w:color="auto" w:fill="FFFF00"/>
          </w:tcPr>
          <w:p w14:paraId="3107629D" w14:textId="77777777" w:rsidR="006B591D" w:rsidRPr="000E38E4" w:rsidRDefault="006B591D" w:rsidP="00317A0E">
            <w:pPr>
              <w:rPr>
                <w:rFonts w:ascii="NTFPreCursivefk" w:eastAsia="Calibri" w:hAnsi="NTFPreCursivefk" w:cs="Times New Roman"/>
                <w:b/>
                <w:szCs w:val="20"/>
              </w:rPr>
            </w:pPr>
          </w:p>
        </w:tc>
        <w:tc>
          <w:tcPr>
            <w:tcW w:w="2405" w:type="dxa"/>
          </w:tcPr>
          <w:p w14:paraId="69EE6188" w14:textId="470F8BE0" w:rsidR="006128B1" w:rsidRPr="000E38E4" w:rsidRDefault="009A6238" w:rsidP="00825D7D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Imagine you could interview a zoologist. What would you ask them? What would you want to find out?</w:t>
            </w:r>
            <w:r w:rsidR="006128B1">
              <w:rPr>
                <w:rFonts w:ascii="NTFPreCursivefk" w:hAnsi="NTFPreCursivefk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53A1964E" w14:textId="4DF57A69" w:rsidR="00A431E6" w:rsidRPr="000E38E4" w:rsidRDefault="00F714CA" w:rsidP="00A431E6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>Research</w:t>
            </w:r>
            <w:r w:rsidR="00F01EF7">
              <w:rPr>
                <w:rFonts w:ascii="NTFPreCursivefk" w:hAnsi="NTFPreCursivefk"/>
                <w:szCs w:val="20"/>
              </w:rPr>
              <w:t xml:space="preserve"> an animal that is an endangered species. How can people help to protect this animal?</w:t>
            </w:r>
          </w:p>
          <w:p w14:paraId="79209C5C" w14:textId="38C5D4D2" w:rsidR="00F714CA" w:rsidRPr="000E38E4" w:rsidRDefault="00F714CA" w:rsidP="00317A0E">
            <w:pPr>
              <w:rPr>
                <w:rFonts w:ascii="NTFPreCursivefk" w:hAnsi="NTFPreCursivefk"/>
                <w:szCs w:val="20"/>
              </w:rPr>
            </w:pPr>
          </w:p>
        </w:tc>
        <w:tc>
          <w:tcPr>
            <w:tcW w:w="2552" w:type="dxa"/>
          </w:tcPr>
          <w:p w14:paraId="7BADD8A3" w14:textId="7B1167A1" w:rsidR="006B591D" w:rsidRPr="000E38E4" w:rsidRDefault="006B591D" w:rsidP="00317A0E">
            <w:pPr>
              <w:rPr>
                <w:rFonts w:ascii="NTFPreCursivefk" w:hAnsi="NTFPreCursivefk"/>
                <w:szCs w:val="20"/>
              </w:rPr>
            </w:pPr>
            <w:r w:rsidRPr="000E38E4">
              <w:rPr>
                <w:rFonts w:ascii="NTFPreCursivefk" w:hAnsi="NTFPreCursivefk"/>
                <w:szCs w:val="20"/>
              </w:rPr>
              <w:t xml:space="preserve">Write a prayer </w:t>
            </w:r>
            <w:r w:rsidR="00825D7D">
              <w:rPr>
                <w:rFonts w:ascii="NTFPreCursivefk" w:hAnsi="NTFPreCursivefk"/>
                <w:szCs w:val="20"/>
              </w:rPr>
              <w:t xml:space="preserve">that </w:t>
            </w:r>
            <w:r w:rsidR="009A6238">
              <w:rPr>
                <w:rFonts w:ascii="NTFPreCursivefk" w:hAnsi="NTFPreCursivefk"/>
                <w:szCs w:val="20"/>
              </w:rPr>
              <w:t>shows how we should care for animals and the environment.</w:t>
            </w:r>
          </w:p>
        </w:tc>
        <w:tc>
          <w:tcPr>
            <w:tcW w:w="1701" w:type="dxa"/>
          </w:tcPr>
          <w:p w14:paraId="3D117AF1" w14:textId="3A1560CD" w:rsidR="004E5483" w:rsidRPr="000E38E4" w:rsidRDefault="001B6680" w:rsidP="009A6238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 xml:space="preserve">Draw </w:t>
            </w:r>
            <w:r w:rsidR="004E5483">
              <w:rPr>
                <w:rFonts w:ascii="NTFPreCursivefk" w:hAnsi="NTFPreCursivefk"/>
                <w:szCs w:val="20"/>
              </w:rPr>
              <w:t>a picture</w:t>
            </w:r>
            <w:r w:rsidR="00F01EF7">
              <w:rPr>
                <w:rFonts w:ascii="NTFPreCursivefk" w:hAnsi="NTFPreCursivefk"/>
                <w:szCs w:val="20"/>
              </w:rPr>
              <w:t xml:space="preserve"> of your favourite animal.</w:t>
            </w:r>
          </w:p>
        </w:tc>
        <w:tc>
          <w:tcPr>
            <w:tcW w:w="1559" w:type="dxa"/>
          </w:tcPr>
          <w:p w14:paraId="42A573A5" w14:textId="2ADE2202" w:rsidR="006B591D" w:rsidRPr="000E38E4" w:rsidRDefault="000B33F1" w:rsidP="00317A0E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 xml:space="preserve">Practice </w:t>
            </w:r>
            <w:r w:rsidR="004350DF">
              <w:rPr>
                <w:rFonts w:ascii="NTFPreCursivefk" w:hAnsi="NTFPreCursivefk"/>
                <w:szCs w:val="20"/>
              </w:rPr>
              <w:t xml:space="preserve">saying the 2, </w:t>
            </w:r>
            <w:r w:rsidR="00BC074E">
              <w:rPr>
                <w:rFonts w:ascii="NTFPreCursivefk" w:hAnsi="NTFPreCursivefk"/>
                <w:szCs w:val="20"/>
              </w:rPr>
              <w:t>5- and 10-times</w:t>
            </w:r>
            <w:r w:rsidR="004350DF">
              <w:rPr>
                <w:rFonts w:ascii="NTFPreCursivefk" w:hAnsi="NTFPreCursivefk"/>
                <w:szCs w:val="20"/>
              </w:rPr>
              <w:t xml:space="preserve"> tables. </w:t>
            </w:r>
          </w:p>
        </w:tc>
        <w:tc>
          <w:tcPr>
            <w:tcW w:w="2556" w:type="dxa"/>
          </w:tcPr>
          <w:p w14:paraId="2AEC0F55" w14:textId="03DAD0C4" w:rsidR="002C79A3" w:rsidRPr="000E38E4" w:rsidRDefault="00825D7D" w:rsidP="00825D7D">
            <w:pPr>
              <w:rPr>
                <w:rFonts w:ascii="NTFPreCursivefk" w:hAnsi="NTFPreCursivefk"/>
                <w:szCs w:val="20"/>
              </w:rPr>
            </w:pPr>
            <w:r>
              <w:rPr>
                <w:rFonts w:ascii="NTFPreCursivefk" w:hAnsi="NTFPreCursivefk"/>
                <w:szCs w:val="20"/>
              </w:rPr>
              <w:t xml:space="preserve">On a map, show a grown up </w:t>
            </w:r>
            <w:r w:rsidR="009A6238">
              <w:rPr>
                <w:rFonts w:ascii="NTFPreCursivefk" w:hAnsi="NTFPreCursivefk"/>
                <w:szCs w:val="20"/>
              </w:rPr>
              <w:t xml:space="preserve">where different animals come from. Try and find one animal per continent. </w:t>
            </w:r>
          </w:p>
        </w:tc>
      </w:tr>
      <w:bookmarkEnd w:id="0"/>
    </w:tbl>
    <w:p w14:paraId="00F0E38F" w14:textId="1D622A2A" w:rsidR="00C558B0" w:rsidRPr="000E38E4" w:rsidRDefault="00C558B0" w:rsidP="00096B52">
      <w:pPr>
        <w:rPr>
          <w:rFonts w:ascii="NTFPreCursivefk" w:hAnsi="NTFPreCursivefk"/>
          <w:szCs w:val="20"/>
        </w:rPr>
      </w:pPr>
    </w:p>
    <w:sectPr w:rsidR="00C558B0" w:rsidRPr="000E38E4" w:rsidSect="00555CC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B02B4" w14:textId="77777777" w:rsidR="00F01EF7" w:rsidRDefault="00F01EF7" w:rsidP="00C558B0">
      <w:pPr>
        <w:spacing w:after="0" w:line="240" w:lineRule="auto"/>
      </w:pPr>
      <w:r>
        <w:separator/>
      </w:r>
    </w:p>
  </w:endnote>
  <w:endnote w:type="continuationSeparator" w:id="0">
    <w:p w14:paraId="6D54F19F" w14:textId="77777777" w:rsidR="00F01EF7" w:rsidRDefault="00F01EF7" w:rsidP="00C5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D2389" w14:textId="77777777" w:rsidR="00F01EF7" w:rsidRDefault="00F01EF7" w:rsidP="00C558B0">
      <w:pPr>
        <w:spacing w:after="0" w:line="240" w:lineRule="auto"/>
      </w:pPr>
      <w:r>
        <w:separator/>
      </w:r>
    </w:p>
  </w:footnote>
  <w:footnote w:type="continuationSeparator" w:id="0">
    <w:p w14:paraId="6831785E" w14:textId="77777777" w:rsidR="00F01EF7" w:rsidRDefault="00F01EF7" w:rsidP="00C55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16B6"/>
    <w:multiLevelType w:val="hybridMultilevel"/>
    <w:tmpl w:val="A7E0D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0F55"/>
    <w:multiLevelType w:val="hybridMultilevel"/>
    <w:tmpl w:val="296CA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34055"/>
    <w:multiLevelType w:val="hybridMultilevel"/>
    <w:tmpl w:val="ECE49DB2"/>
    <w:lvl w:ilvl="0" w:tplc="81506C4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86D7D"/>
    <w:multiLevelType w:val="hybridMultilevel"/>
    <w:tmpl w:val="66F41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765F5"/>
    <w:multiLevelType w:val="hybridMultilevel"/>
    <w:tmpl w:val="6F768918"/>
    <w:lvl w:ilvl="0" w:tplc="06346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8C1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EE71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924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EAC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6F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EC5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6EB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FCE9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3DB1526"/>
    <w:multiLevelType w:val="hybridMultilevel"/>
    <w:tmpl w:val="B9E8A168"/>
    <w:lvl w:ilvl="0" w:tplc="7F66F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01466D"/>
    <w:multiLevelType w:val="hybridMultilevel"/>
    <w:tmpl w:val="159EBD3C"/>
    <w:lvl w:ilvl="0" w:tplc="30187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62F1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4CA8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CEE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4A2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66E8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403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D4EF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BA8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6465A36"/>
    <w:multiLevelType w:val="hybridMultilevel"/>
    <w:tmpl w:val="1AB4F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B4FB2"/>
    <w:multiLevelType w:val="hybridMultilevel"/>
    <w:tmpl w:val="B09CE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E6CE6"/>
    <w:multiLevelType w:val="hybridMultilevel"/>
    <w:tmpl w:val="C06EB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87332"/>
    <w:multiLevelType w:val="hybridMultilevel"/>
    <w:tmpl w:val="57F48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12123"/>
    <w:multiLevelType w:val="hybridMultilevel"/>
    <w:tmpl w:val="54EEB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F62FA"/>
    <w:multiLevelType w:val="hybridMultilevel"/>
    <w:tmpl w:val="AA7AB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F58C4"/>
    <w:multiLevelType w:val="hybridMultilevel"/>
    <w:tmpl w:val="4B462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13"/>
  </w:num>
  <w:num w:numId="7">
    <w:abstractNumId w:val="5"/>
  </w:num>
  <w:num w:numId="8">
    <w:abstractNumId w:val="9"/>
  </w:num>
  <w:num w:numId="9">
    <w:abstractNumId w:val="12"/>
  </w:num>
  <w:num w:numId="10">
    <w:abstractNumId w:val="7"/>
  </w:num>
  <w:num w:numId="11">
    <w:abstractNumId w:val="1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C7"/>
    <w:rsid w:val="00001CE0"/>
    <w:rsid w:val="00003F0C"/>
    <w:rsid w:val="0001632D"/>
    <w:rsid w:val="00020FD7"/>
    <w:rsid w:val="00026DAF"/>
    <w:rsid w:val="00036962"/>
    <w:rsid w:val="00042C76"/>
    <w:rsid w:val="000449D0"/>
    <w:rsid w:val="00064CBC"/>
    <w:rsid w:val="000675C7"/>
    <w:rsid w:val="000706ED"/>
    <w:rsid w:val="00071C03"/>
    <w:rsid w:val="0008512B"/>
    <w:rsid w:val="00094A43"/>
    <w:rsid w:val="00096B52"/>
    <w:rsid w:val="000A0260"/>
    <w:rsid w:val="000A0CFE"/>
    <w:rsid w:val="000B0DF3"/>
    <w:rsid w:val="000B2882"/>
    <w:rsid w:val="000B33F1"/>
    <w:rsid w:val="000C02AC"/>
    <w:rsid w:val="000C0AA2"/>
    <w:rsid w:val="000E1F4A"/>
    <w:rsid w:val="000E38E4"/>
    <w:rsid w:val="000F312D"/>
    <w:rsid w:val="0010388B"/>
    <w:rsid w:val="00105BB3"/>
    <w:rsid w:val="00111A0E"/>
    <w:rsid w:val="00127A14"/>
    <w:rsid w:val="00145404"/>
    <w:rsid w:val="001475EB"/>
    <w:rsid w:val="00152A8D"/>
    <w:rsid w:val="00160042"/>
    <w:rsid w:val="00163B0B"/>
    <w:rsid w:val="00176BC4"/>
    <w:rsid w:val="00186C5D"/>
    <w:rsid w:val="001A38E5"/>
    <w:rsid w:val="001A6B63"/>
    <w:rsid w:val="001B6680"/>
    <w:rsid w:val="001B75FC"/>
    <w:rsid w:val="001B7668"/>
    <w:rsid w:val="001E0E4D"/>
    <w:rsid w:val="001E5835"/>
    <w:rsid w:val="001F48F9"/>
    <w:rsid w:val="0020180D"/>
    <w:rsid w:val="00202DCE"/>
    <w:rsid w:val="0020465A"/>
    <w:rsid w:val="002160C9"/>
    <w:rsid w:val="002272A7"/>
    <w:rsid w:val="00231581"/>
    <w:rsid w:val="00237DAF"/>
    <w:rsid w:val="002432E7"/>
    <w:rsid w:val="00246C78"/>
    <w:rsid w:val="00266AAB"/>
    <w:rsid w:val="00273180"/>
    <w:rsid w:val="00280B80"/>
    <w:rsid w:val="0029045B"/>
    <w:rsid w:val="002B1137"/>
    <w:rsid w:val="002C0ADE"/>
    <w:rsid w:val="002C16CC"/>
    <w:rsid w:val="002C3D39"/>
    <w:rsid w:val="002C79A3"/>
    <w:rsid w:val="002D3119"/>
    <w:rsid w:val="002D4957"/>
    <w:rsid w:val="002D5813"/>
    <w:rsid w:val="002E0E99"/>
    <w:rsid w:val="002E3111"/>
    <w:rsid w:val="002E33EB"/>
    <w:rsid w:val="002E44AE"/>
    <w:rsid w:val="002E5BE9"/>
    <w:rsid w:val="00303EEC"/>
    <w:rsid w:val="003074DE"/>
    <w:rsid w:val="00310C19"/>
    <w:rsid w:val="00317A0E"/>
    <w:rsid w:val="0032776E"/>
    <w:rsid w:val="003326BE"/>
    <w:rsid w:val="003330BC"/>
    <w:rsid w:val="00335643"/>
    <w:rsid w:val="003358B9"/>
    <w:rsid w:val="00340B3D"/>
    <w:rsid w:val="00341C5C"/>
    <w:rsid w:val="0034261D"/>
    <w:rsid w:val="00342E89"/>
    <w:rsid w:val="00344241"/>
    <w:rsid w:val="003448E0"/>
    <w:rsid w:val="0035042C"/>
    <w:rsid w:val="00352F71"/>
    <w:rsid w:val="00370829"/>
    <w:rsid w:val="003A2C88"/>
    <w:rsid w:val="003D59D1"/>
    <w:rsid w:val="003D663F"/>
    <w:rsid w:val="003E5E01"/>
    <w:rsid w:val="003F0470"/>
    <w:rsid w:val="003F2368"/>
    <w:rsid w:val="0040174F"/>
    <w:rsid w:val="004035A7"/>
    <w:rsid w:val="00424CFC"/>
    <w:rsid w:val="004350DF"/>
    <w:rsid w:val="004415C8"/>
    <w:rsid w:val="0045524A"/>
    <w:rsid w:val="00486135"/>
    <w:rsid w:val="004919AC"/>
    <w:rsid w:val="004961A1"/>
    <w:rsid w:val="004A12C8"/>
    <w:rsid w:val="004B00B7"/>
    <w:rsid w:val="004B5FBA"/>
    <w:rsid w:val="004C6D4D"/>
    <w:rsid w:val="004E1107"/>
    <w:rsid w:val="004E5483"/>
    <w:rsid w:val="004F68BC"/>
    <w:rsid w:val="00501CFD"/>
    <w:rsid w:val="00503FFC"/>
    <w:rsid w:val="00515019"/>
    <w:rsid w:val="00546F30"/>
    <w:rsid w:val="005479C4"/>
    <w:rsid w:val="00551CA9"/>
    <w:rsid w:val="00555CC1"/>
    <w:rsid w:val="005567E0"/>
    <w:rsid w:val="00563FD7"/>
    <w:rsid w:val="00564C3D"/>
    <w:rsid w:val="005668F7"/>
    <w:rsid w:val="005725C5"/>
    <w:rsid w:val="00572EFD"/>
    <w:rsid w:val="005741B0"/>
    <w:rsid w:val="005755AC"/>
    <w:rsid w:val="00577683"/>
    <w:rsid w:val="005A4AFD"/>
    <w:rsid w:val="005A667E"/>
    <w:rsid w:val="005C00B6"/>
    <w:rsid w:val="005D1D5F"/>
    <w:rsid w:val="005E292F"/>
    <w:rsid w:val="005F15A0"/>
    <w:rsid w:val="005F16BF"/>
    <w:rsid w:val="005F289C"/>
    <w:rsid w:val="005F37C3"/>
    <w:rsid w:val="005F48DB"/>
    <w:rsid w:val="00601697"/>
    <w:rsid w:val="00603FEF"/>
    <w:rsid w:val="006128B1"/>
    <w:rsid w:val="00616A01"/>
    <w:rsid w:val="0062239A"/>
    <w:rsid w:val="00626DE8"/>
    <w:rsid w:val="006305C0"/>
    <w:rsid w:val="00633A91"/>
    <w:rsid w:val="00636A65"/>
    <w:rsid w:val="00642FA8"/>
    <w:rsid w:val="00644D65"/>
    <w:rsid w:val="0064689E"/>
    <w:rsid w:val="00656B8F"/>
    <w:rsid w:val="00682651"/>
    <w:rsid w:val="006B0F20"/>
    <w:rsid w:val="006B591D"/>
    <w:rsid w:val="006D6A38"/>
    <w:rsid w:val="006E2165"/>
    <w:rsid w:val="006E3DB3"/>
    <w:rsid w:val="006E66DD"/>
    <w:rsid w:val="006F0857"/>
    <w:rsid w:val="0070153F"/>
    <w:rsid w:val="00701961"/>
    <w:rsid w:val="007118A1"/>
    <w:rsid w:val="00725CE0"/>
    <w:rsid w:val="007269F5"/>
    <w:rsid w:val="00730E1F"/>
    <w:rsid w:val="00767F15"/>
    <w:rsid w:val="007716CE"/>
    <w:rsid w:val="0077391C"/>
    <w:rsid w:val="00781396"/>
    <w:rsid w:val="007937BB"/>
    <w:rsid w:val="007A2F7D"/>
    <w:rsid w:val="007B59E0"/>
    <w:rsid w:val="007D0EA5"/>
    <w:rsid w:val="007D2301"/>
    <w:rsid w:val="007D34A5"/>
    <w:rsid w:val="007D4941"/>
    <w:rsid w:val="007E4BFA"/>
    <w:rsid w:val="007F7C64"/>
    <w:rsid w:val="008038B3"/>
    <w:rsid w:val="008068A0"/>
    <w:rsid w:val="00825D7D"/>
    <w:rsid w:val="00830CCA"/>
    <w:rsid w:val="00836729"/>
    <w:rsid w:val="00837B27"/>
    <w:rsid w:val="008429AB"/>
    <w:rsid w:val="00843953"/>
    <w:rsid w:val="00845408"/>
    <w:rsid w:val="00855315"/>
    <w:rsid w:val="00855EA1"/>
    <w:rsid w:val="00896A8C"/>
    <w:rsid w:val="00896BB5"/>
    <w:rsid w:val="008A73C0"/>
    <w:rsid w:val="008B29AC"/>
    <w:rsid w:val="008B5623"/>
    <w:rsid w:val="008B7F07"/>
    <w:rsid w:val="008C3B1A"/>
    <w:rsid w:val="008E1752"/>
    <w:rsid w:val="008E1989"/>
    <w:rsid w:val="008E4F4E"/>
    <w:rsid w:val="008F0B98"/>
    <w:rsid w:val="008F3D10"/>
    <w:rsid w:val="008F7BC5"/>
    <w:rsid w:val="00903DD3"/>
    <w:rsid w:val="0091005B"/>
    <w:rsid w:val="00910894"/>
    <w:rsid w:val="0094189F"/>
    <w:rsid w:val="00961135"/>
    <w:rsid w:val="009650D9"/>
    <w:rsid w:val="009734A2"/>
    <w:rsid w:val="00981766"/>
    <w:rsid w:val="00982C6F"/>
    <w:rsid w:val="0098365D"/>
    <w:rsid w:val="009947AF"/>
    <w:rsid w:val="009A392A"/>
    <w:rsid w:val="009A59DC"/>
    <w:rsid w:val="009A6238"/>
    <w:rsid w:val="009B4BCA"/>
    <w:rsid w:val="009C071C"/>
    <w:rsid w:val="009D1FDF"/>
    <w:rsid w:val="009F18F3"/>
    <w:rsid w:val="009F6C3A"/>
    <w:rsid w:val="00A431E6"/>
    <w:rsid w:val="00A52752"/>
    <w:rsid w:val="00A53294"/>
    <w:rsid w:val="00A601A2"/>
    <w:rsid w:val="00A645F2"/>
    <w:rsid w:val="00A67D7E"/>
    <w:rsid w:val="00A717DD"/>
    <w:rsid w:val="00A84135"/>
    <w:rsid w:val="00A90E05"/>
    <w:rsid w:val="00A91389"/>
    <w:rsid w:val="00AA1564"/>
    <w:rsid w:val="00AB6DE9"/>
    <w:rsid w:val="00AC0934"/>
    <w:rsid w:val="00AC1E2A"/>
    <w:rsid w:val="00AD4522"/>
    <w:rsid w:val="00AD79E0"/>
    <w:rsid w:val="00AE2A18"/>
    <w:rsid w:val="00AE301B"/>
    <w:rsid w:val="00AF7C68"/>
    <w:rsid w:val="00B03663"/>
    <w:rsid w:val="00B05A0E"/>
    <w:rsid w:val="00B107F0"/>
    <w:rsid w:val="00B20A11"/>
    <w:rsid w:val="00B2298C"/>
    <w:rsid w:val="00B22C8F"/>
    <w:rsid w:val="00B25EC7"/>
    <w:rsid w:val="00B339C0"/>
    <w:rsid w:val="00B365B8"/>
    <w:rsid w:val="00B41331"/>
    <w:rsid w:val="00B43B3A"/>
    <w:rsid w:val="00B56156"/>
    <w:rsid w:val="00B658E1"/>
    <w:rsid w:val="00B66AAA"/>
    <w:rsid w:val="00B67BEE"/>
    <w:rsid w:val="00B73310"/>
    <w:rsid w:val="00B86189"/>
    <w:rsid w:val="00BA0862"/>
    <w:rsid w:val="00BA37B1"/>
    <w:rsid w:val="00BA3FFC"/>
    <w:rsid w:val="00BA6116"/>
    <w:rsid w:val="00BC074E"/>
    <w:rsid w:val="00BC4C88"/>
    <w:rsid w:val="00BC622F"/>
    <w:rsid w:val="00BD05ED"/>
    <w:rsid w:val="00BD1CFF"/>
    <w:rsid w:val="00BD370B"/>
    <w:rsid w:val="00BD5485"/>
    <w:rsid w:val="00BE23ED"/>
    <w:rsid w:val="00C07729"/>
    <w:rsid w:val="00C21617"/>
    <w:rsid w:val="00C225CA"/>
    <w:rsid w:val="00C27CEC"/>
    <w:rsid w:val="00C30F82"/>
    <w:rsid w:val="00C33DBC"/>
    <w:rsid w:val="00C51487"/>
    <w:rsid w:val="00C53448"/>
    <w:rsid w:val="00C558B0"/>
    <w:rsid w:val="00C56C9D"/>
    <w:rsid w:val="00C62F0E"/>
    <w:rsid w:val="00C64888"/>
    <w:rsid w:val="00C73AF6"/>
    <w:rsid w:val="00C762C7"/>
    <w:rsid w:val="00C7641B"/>
    <w:rsid w:val="00C818BB"/>
    <w:rsid w:val="00C8669A"/>
    <w:rsid w:val="00C91373"/>
    <w:rsid w:val="00C9290B"/>
    <w:rsid w:val="00C9597E"/>
    <w:rsid w:val="00CB4346"/>
    <w:rsid w:val="00CC0624"/>
    <w:rsid w:val="00CC0E92"/>
    <w:rsid w:val="00CC41C0"/>
    <w:rsid w:val="00CD4695"/>
    <w:rsid w:val="00CE123C"/>
    <w:rsid w:val="00CE4F28"/>
    <w:rsid w:val="00CE6302"/>
    <w:rsid w:val="00CE7A51"/>
    <w:rsid w:val="00CF7818"/>
    <w:rsid w:val="00D07BD2"/>
    <w:rsid w:val="00D12B21"/>
    <w:rsid w:val="00D148FD"/>
    <w:rsid w:val="00D300EA"/>
    <w:rsid w:val="00D32D4B"/>
    <w:rsid w:val="00D35E50"/>
    <w:rsid w:val="00D45DF0"/>
    <w:rsid w:val="00D51807"/>
    <w:rsid w:val="00D66F5E"/>
    <w:rsid w:val="00D72973"/>
    <w:rsid w:val="00D72FA5"/>
    <w:rsid w:val="00D73600"/>
    <w:rsid w:val="00D835BE"/>
    <w:rsid w:val="00D97737"/>
    <w:rsid w:val="00D9787D"/>
    <w:rsid w:val="00DA3C79"/>
    <w:rsid w:val="00DB7BAC"/>
    <w:rsid w:val="00DC15E0"/>
    <w:rsid w:val="00DC2533"/>
    <w:rsid w:val="00DC667D"/>
    <w:rsid w:val="00DD368A"/>
    <w:rsid w:val="00DD7E87"/>
    <w:rsid w:val="00DE3ED4"/>
    <w:rsid w:val="00DE6C1D"/>
    <w:rsid w:val="00E030FA"/>
    <w:rsid w:val="00E13CF7"/>
    <w:rsid w:val="00E21E01"/>
    <w:rsid w:val="00E26E23"/>
    <w:rsid w:val="00E32A6E"/>
    <w:rsid w:val="00E33A79"/>
    <w:rsid w:val="00E357B3"/>
    <w:rsid w:val="00E477A4"/>
    <w:rsid w:val="00E47B75"/>
    <w:rsid w:val="00E51D87"/>
    <w:rsid w:val="00E54909"/>
    <w:rsid w:val="00E5498B"/>
    <w:rsid w:val="00E67897"/>
    <w:rsid w:val="00E71BB6"/>
    <w:rsid w:val="00E84DDE"/>
    <w:rsid w:val="00E959C4"/>
    <w:rsid w:val="00EA0B66"/>
    <w:rsid w:val="00EA512A"/>
    <w:rsid w:val="00EB4A00"/>
    <w:rsid w:val="00EC4BFB"/>
    <w:rsid w:val="00EC5695"/>
    <w:rsid w:val="00ED279A"/>
    <w:rsid w:val="00ED64B9"/>
    <w:rsid w:val="00ED746E"/>
    <w:rsid w:val="00EF0D14"/>
    <w:rsid w:val="00F0021A"/>
    <w:rsid w:val="00F01EF7"/>
    <w:rsid w:val="00F03050"/>
    <w:rsid w:val="00F030D1"/>
    <w:rsid w:val="00F1740C"/>
    <w:rsid w:val="00F33863"/>
    <w:rsid w:val="00F514B4"/>
    <w:rsid w:val="00F555F0"/>
    <w:rsid w:val="00F65910"/>
    <w:rsid w:val="00F714CA"/>
    <w:rsid w:val="00F84071"/>
    <w:rsid w:val="00F93D6F"/>
    <w:rsid w:val="00F94D13"/>
    <w:rsid w:val="00F962D9"/>
    <w:rsid w:val="00FA76DD"/>
    <w:rsid w:val="00FC1C98"/>
    <w:rsid w:val="00FC243F"/>
    <w:rsid w:val="00FE0461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048BD"/>
  <w15:docId w15:val="{2D1B3DC1-D1E7-4F61-A03E-74787F19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8B0"/>
  </w:style>
  <w:style w:type="paragraph" w:styleId="Footer">
    <w:name w:val="footer"/>
    <w:basedOn w:val="Normal"/>
    <w:link w:val="FooterChar"/>
    <w:uiPriority w:val="99"/>
    <w:unhideWhenUsed/>
    <w:rsid w:val="00C55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8B0"/>
  </w:style>
  <w:style w:type="character" w:styleId="Hyperlink">
    <w:name w:val="Hyperlink"/>
    <w:basedOn w:val="DefaultParagraphFont"/>
    <w:uiPriority w:val="99"/>
    <w:unhideWhenUsed/>
    <w:rsid w:val="00327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90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B5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1653">
          <w:marLeft w:val="158"/>
          <w:marRight w:val="43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38605">
          <w:marLeft w:val="158"/>
          <w:marRight w:val="43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gnosticquestions.com/Assignments/Edit/2015404" TargetMode="External"/><Relationship Id="rId13" Type="http://schemas.openxmlformats.org/officeDocument/2006/relationships/hyperlink" Target="https://www.spellingshed.com/en-gb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trockstars.com/" TargetMode="External"/><Relationship Id="rId17" Type="http://schemas.openxmlformats.org/officeDocument/2006/relationships/hyperlink" Target="https://www.topmarks.co.uk/maths-games/5-7-years/count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pellingshed.com/en-gb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agnosticquestions.com/Assignments/Edit/20154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trockstars.com/" TargetMode="External"/><Relationship Id="rId10" Type="http://schemas.openxmlformats.org/officeDocument/2006/relationships/hyperlink" Target="https://diagnosticquestions.com/Assignments/Edit/201541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iagnosticquestions.com/Assignments/Edit/2015410" TargetMode="External"/><Relationship Id="rId14" Type="http://schemas.openxmlformats.org/officeDocument/2006/relationships/hyperlink" Target="https://www.topmarks.co.uk/maths-games/5-7-years/cou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4C22-993D-41AB-9395-3685D7A1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</dc:creator>
  <cp:keywords/>
  <dc:description/>
  <cp:lastModifiedBy>Ellen Churcher</cp:lastModifiedBy>
  <cp:revision>3</cp:revision>
  <cp:lastPrinted>2022-04-05T12:07:00Z</cp:lastPrinted>
  <dcterms:created xsi:type="dcterms:W3CDTF">2022-01-26T11:23:00Z</dcterms:created>
  <dcterms:modified xsi:type="dcterms:W3CDTF">2022-04-05T12:14:00Z</dcterms:modified>
</cp:coreProperties>
</file>