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
        <w:tblW w:w="15167" w:type="dxa"/>
        <w:tblLayout w:type="fixed"/>
        <w:tblLook w:val="04A0" w:firstRow="1" w:lastRow="0" w:firstColumn="1" w:lastColumn="0" w:noHBand="0" w:noVBand="1"/>
      </w:tblPr>
      <w:tblGrid>
        <w:gridCol w:w="1552"/>
        <w:gridCol w:w="2412"/>
        <w:gridCol w:w="2127"/>
        <w:gridCol w:w="1984"/>
        <w:gridCol w:w="2126"/>
        <w:gridCol w:w="2268"/>
        <w:gridCol w:w="284"/>
        <w:gridCol w:w="2414"/>
      </w:tblGrid>
      <w:tr w:rsidR="00D53BA8" w:rsidRPr="000E38E4" w:rsidTr="001760AA">
        <w:trPr>
          <w:trHeight w:val="700"/>
        </w:trPr>
        <w:tc>
          <w:tcPr>
            <w:tcW w:w="15167" w:type="dxa"/>
            <w:gridSpan w:val="8"/>
            <w:shd w:val="clear" w:color="auto" w:fill="auto"/>
          </w:tcPr>
          <w:p w:rsidR="00D53BA8" w:rsidRPr="000E38E4" w:rsidRDefault="00D53BA8" w:rsidP="001760AA">
            <w:pPr>
              <w:rPr>
                <w:rFonts w:ascii="NTFPreCursivefk" w:hAnsi="NTFPreCursivefk"/>
                <w:b/>
                <w:szCs w:val="20"/>
                <w:u w:val="single"/>
              </w:rPr>
            </w:pPr>
            <w:bookmarkStart w:id="0" w:name="_Hlk80640561"/>
            <w:r w:rsidRPr="000E38E4">
              <w:rPr>
                <w:rFonts w:ascii="NTFPreCursivefk" w:hAnsi="NTFPreCursivefk"/>
                <w:b/>
                <w:szCs w:val="20"/>
                <w:u w:val="single"/>
              </w:rPr>
              <w:t>Topper home learning</w:t>
            </w:r>
          </w:p>
          <w:p w:rsidR="00D53BA8" w:rsidRPr="000E38E4" w:rsidRDefault="00D53BA8" w:rsidP="001760AA">
            <w:pPr>
              <w:jc w:val="center"/>
              <w:rPr>
                <w:rFonts w:ascii="NTFPreCursivefk" w:hAnsi="NTFPreCursivefk"/>
                <w:szCs w:val="20"/>
              </w:rPr>
            </w:pPr>
            <w:r w:rsidRPr="000E38E4">
              <w:rPr>
                <w:rFonts w:ascii="NTFPreCursivefk" w:eastAsia="Calibri" w:hAnsi="NTFPreCursivefk" w:cs="Times New Roman"/>
                <w:b/>
                <w:szCs w:val="20"/>
                <w:u w:val="single"/>
              </w:rPr>
              <w:t xml:space="preserve">Year </w:t>
            </w:r>
            <w:r>
              <w:rPr>
                <w:rFonts w:ascii="NTFPreCursivefk" w:eastAsia="Calibri" w:hAnsi="NTFPreCursivefk" w:cs="Times New Roman"/>
                <w:b/>
                <w:szCs w:val="20"/>
                <w:u w:val="single"/>
              </w:rPr>
              <w:t>2: Looking After Myself: Mind, Body and Soul</w:t>
            </w:r>
          </w:p>
          <w:p w:rsidR="00D53BA8" w:rsidRPr="000E38E4" w:rsidRDefault="00D53BA8" w:rsidP="001760AA">
            <w:pPr>
              <w:rPr>
                <w:rFonts w:ascii="NTFPreCursivefk" w:hAnsi="NTFPreCursivefk"/>
                <w:szCs w:val="20"/>
              </w:rPr>
            </w:pPr>
          </w:p>
          <w:p w:rsidR="00D53BA8" w:rsidRPr="000E38E4" w:rsidRDefault="00D53BA8" w:rsidP="001760AA">
            <w:pPr>
              <w:rPr>
                <w:rFonts w:ascii="NTFPreCursivefk" w:hAnsi="NTFPreCursivefk"/>
                <w:szCs w:val="20"/>
              </w:rPr>
            </w:pPr>
            <w:r w:rsidRPr="000E38E4">
              <w:rPr>
                <w:rFonts w:ascii="NTFPreCursivefk" w:hAnsi="NTFPreCursivefk"/>
                <w:szCs w:val="20"/>
              </w:rPr>
              <w:t xml:space="preserve">Home learning will be set on a </w:t>
            </w:r>
            <w:r>
              <w:rPr>
                <w:rFonts w:ascii="NTFPreCursivefk" w:hAnsi="NTFPreCursivefk"/>
                <w:szCs w:val="20"/>
              </w:rPr>
              <w:t>Monday</w:t>
            </w:r>
            <w:r w:rsidRPr="000E38E4">
              <w:rPr>
                <w:rFonts w:ascii="NTFPreCursivefk" w:hAnsi="NTFPreCursivefk"/>
                <w:szCs w:val="20"/>
              </w:rPr>
              <w:t xml:space="preserve"> and to be completed by the following </w:t>
            </w:r>
            <w:r>
              <w:rPr>
                <w:rFonts w:ascii="NTFPreCursivefk" w:hAnsi="NTFPreCursivefk"/>
                <w:szCs w:val="20"/>
              </w:rPr>
              <w:t>Monday</w:t>
            </w:r>
            <w:r w:rsidRPr="000E38E4">
              <w:rPr>
                <w:rFonts w:ascii="NTFPreCursivefk" w:hAnsi="NTFPreCursivefk"/>
                <w:szCs w:val="20"/>
              </w:rPr>
              <w:t xml:space="preserve">. We would like you to complete your learning </w:t>
            </w:r>
            <w:r>
              <w:rPr>
                <w:rFonts w:ascii="NTFPreCursivefk" w:hAnsi="NTFPreCursivefk"/>
                <w:szCs w:val="20"/>
              </w:rPr>
              <w:t xml:space="preserve">online for spelling and maths </w:t>
            </w:r>
          </w:p>
        </w:tc>
      </w:tr>
      <w:tr w:rsidR="00D53BA8" w:rsidRPr="000E38E4" w:rsidTr="001760AA">
        <w:trPr>
          <w:trHeight w:val="831"/>
        </w:trPr>
        <w:tc>
          <w:tcPr>
            <w:tcW w:w="1552" w:type="dxa"/>
            <w:shd w:val="clear" w:color="auto" w:fill="FFD966" w:themeFill="accent4" w:themeFillTint="99"/>
          </w:tcPr>
          <w:p w:rsidR="00D53BA8" w:rsidRPr="000E38E4" w:rsidRDefault="00D53BA8" w:rsidP="001760AA">
            <w:pPr>
              <w:rPr>
                <w:rFonts w:ascii="NTFPreCursivefk" w:eastAsia="Calibri" w:hAnsi="NTFPreCursivefk" w:cs="Times New Roman"/>
                <w:b/>
                <w:szCs w:val="20"/>
              </w:rPr>
            </w:pPr>
            <w:r w:rsidRPr="000E38E4">
              <w:rPr>
                <w:rFonts w:ascii="NTFPreCursivefk" w:eastAsia="Calibri" w:hAnsi="NTFPreCursivefk" w:cs="Times New Roman"/>
                <w:b/>
                <w:szCs w:val="20"/>
              </w:rPr>
              <w:t>Reading</w:t>
            </w:r>
          </w:p>
        </w:tc>
        <w:tc>
          <w:tcPr>
            <w:tcW w:w="13615" w:type="dxa"/>
            <w:gridSpan w:val="7"/>
          </w:tcPr>
          <w:p w:rsidR="00D53BA8" w:rsidRPr="000E38E4" w:rsidRDefault="00D53BA8" w:rsidP="001760AA">
            <w:pPr>
              <w:rPr>
                <w:rFonts w:ascii="NTFPreCursivefk" w:hAnsi="NTFPreCursivefk"/>
                <w:szCs w:val="20"/>
              </w:rPr>
            </w:pPr>
            <w:r w:rsidRPr="000E38E4">
              <w:rPr>
                <w:rFonts w:ascii="NTFPreCursivefk" w:hAnsi="NTFPreCursivefk"/>
                <w:szCs w:val="20"/>
              </w:rPr>
              <w:t>Please continue with your daily reading</w:t>
            </w:r>
            <w:r>
              <w:rPr>
                <w:rFonts w:ascii="NTFPreCursivefk" w:hAnsi="NTFPreCursivefk"/>
                <w:szCs w:val="20"/>
              </w:rPr>
              <w:t>, for at least 10 minutes</w:t>
            </w:r>
            <w:r w:rsidRPr="000E38E4">
              <w:rPr>
                <w:rFonts w:ascii="NTFPreCursivefk" w:hAnsi="NTFPreCursivefk"/>
                <w:szCs w:val="20"/>
              </w:rPr>
              <w:t xml:space="preserve"> and record this in the reading </w:t>
            </w:r>
            <w:r>
              <w:rPr>
                <w:rFonts w:ascii="NTFPreCursivefk" w:hAnsi="NTFPreCursivefk"/>
                <w:szCs w:val="20"/>
              </w:rPr>
              <w:t>diary</w:t>
            </w:r>
            <w:r w:rsidRPr="000E38E4">
              <w:rPr>
                <w:rFonts w:ascii="NTFPreCursivefk" w:hAnsi="NTFPreCursivefk"/>
                <w:szCs w:val="20"/>
              </w:rPr>
              <w:t xml:space="preserve">. </w:t>
            </w:r>
            <w:r>
              <w:rPr>
                <w:rFonts w:ascii="NTFPreCursivefk" w:hAnsi="NTFPreCursivefk"/>
                <w:szCs w:val="20"/>
              </w:rPr>
              <w:t>P</w:t>
            </w:r>
            <w:r w:rsidRPr="000E38E4">
              <w:rPr>
                <w:rFonts w:ascii="NTFPreCursivefk" w:hAnsi="NTFPreCursivefk"/>
                <w:szCs w:val="20"/>
              </w:rPr>
              <w:t>lease ensure there is lots of discussion around all reading.</w:t>
            </w:r>
          </w:p>
          <w:p w:rsidR="00D53BA8" w:rsidRPr="000E38E4" w:rsidRDefault="00D53BA8" w:rsidP="001760AA">
            <w:pPr>
              <w:rPr>
                <w:rFonts w:ascii="NTFPreCursivefk" w:hAnsi="NTFPreCursivefk"/>
                <w:b/>
                <w:szCs w:val="20"/>
              </w:rPr>
            </w:pPr>
            <w:r w:rsidRPr="000E38E4">
              <w:rPr>
                <w:rFonts w:ascii="NTFPreCursivefk" w:hAnsi="NTFPreCursivefk"/>
                <w:b/>
                <w:szCs w:val="20"/>
              </w:rPr>
              <w:t xml:space="preserve">Please ensure the reading record comes to school daily so Mrs Tricker can </w:t>
            </w:r>
            <w:r>
              <w:rPr>
                <w:rFonts w:ascii="NTFPreCursivefk" w:hAnsi="NTFPreCursivefk"/>
                <w:b/>
                <w:szCs w:val="20"/>
              </w:rPr>
              <w:t>keep a record of how much your child has read and to know if a book is completed so that it can be changed.</w:t>
            </w:r>
          </w:p>
        </w:tc>
      </w:tr>
      <w:tr w:rsidR="00D53BA8" w:rsidRPr="000E38E4" w:rsidTr="00D53BA8">
        <w:trPr>
          <w:trHeight w:val="417"/>
        </w:trPr>
        <w:tc>
          <w:tcPr>
            <w:tcW w:w="1552" w:type="dxa"/>
            <w:shd w:val="clear" w:color="auto" w:fill="F7CAAC" w:themeFill="accent2" w:themeFillTint="66"/>
          </w:tcPr>
          <w:p w:rsidR="00D53BA8" w:rsidRPr="000E38E4" w:rsidRDefault="00D53BA8" w:rsidP="001760AA">
            <w:pPr>
              <w:rPr>
                <w:rFonts w:ascii="NTFPreCursivefk" w:eastAsia="Calibri" w:hAnsi="NTFPreCursivefk" w:cs="Times New Roman"/>
                <w:b/>
                <w:szCs w:val="20"/>
              </w:rPr>
            </w:pPr>
            <w:r>
              <w:rPr>
                <w:rFonts w:ascii="NTFPreCursivefk" w:eastAsia="Calibri" w:hAnsi="NTFPreCursivefk" w:cs="Times New Roman"/>
                <w:b/>
                <w:szCs w:val="20"/>
              </w:rPr>
              <w:t>Week beginning</w:t>
            </w:r>
          </w:p>
        </w:tc>
        <w:tc>
          <w:tcPr>
            <w:tcW w:w="2412" w:type="dxa"/>
          </w:tcPr>
          <w:p w:rsidR="00D53BA8" w:rsidRPr="000E38E4" w:rsidRDefault="00D53BA8" w:rsidP="001760AA">
            <w:pPr>
              <w:rPr>
                <w:rFonts w:ascii="NTFPreCursivefk" w:hAnsi="NTFPreCursivefk"/>
                <w:szCs w:val="20"/>
              </w:rPr>
            </w:pPr>
            <w:r>
              <w:rPr>
                <w:rFonts w:ascii="NTFPreCursivefk" w:hAnsi="NTFPreCursivefk"/>
                <w:szCs w:val="20"/>
              </w:rPr>
              <w:t>02/01/23</w:t>
            </w:r>
          </w:p>
        </w:tc>
        <w:tc>
          <w:tcPr>
            <w:tcW w:w="2127" w:type="dxa"/>
          </w:tcPr>
          <w:p w:rsidR="00D53BA8" w:rsidRPr="000E38E4" w:rsidRDefault="00D53BA8" w:rsidP="001760AA">
            <w:pPr>
              <w:rPr>
                <w:rFonts w:ascii="NTFPreCursivefk" w:hAnsi="NTFPreCursivefk"/>
                <w:szCs w:val="20"/>
              </w:rPr>
            </w:pPr>
            <w:r>
              <w:rPr>
                <w:rFonts w:ascii="NTFPreCursivefk" w:hAnsi="NTFPreCursivefk"/>
                <w:szCs w:val="20"/>
              </w:rPr>
              <w:t>09/01/23</w:t>
            </w:r>
          </w:p>
        </w:tc>
        <w:tc>
          <w:tcPr>
            <w:tcW w:w="1984" w:type="dxa"/>
          </w:tcPr>
          <w:p w:rsidR="00D53BA8" w:rsidRPr="000E38E4" w:rsidRDefault="00D53BA8" w:rsidP="001760AA">
            <w:pPr>
              <w:rPr>
                <w:rFonts w:ascii="NTFPreCursivefk" w:hAnsi="NTFPreCursivefk"/>
                <w:szCs w:val="20"/>
              </w:rPr>
            </w:pPr>
            <w:r>
              <w:rPr>
                <w:rFonts w:ascii="NTFPreCursivefk" w:hAnsi="NTFPreCursivefk"/>
                <w:szCs w:val="20"/>
              </w:rPr>
              <w:t>16/01/23</w:t>
            </w:r>
          </w:p>
        </w:tc>
        <w:tc>
          <w:tcPr>
            <w:tcW w:w="2126" w:type="dxa"/>
          </w:tcPr>
          <w:p w:rsidR="00D53BA8" w:rsidRPr="000E38E4" w:rsidRDefault="00D53BA8" w:rsidP="001760AA">
            <w:pPr>
              <w:rPr>
                <w:rFonts w:ascii="NTFPreCursivefk" w:hAnsi="NTFPreCursivefk"/>
                <w:szCs w:val="20"/>
              </w:rPr>
            </w:pPr>
            <w:r>
              <w:rPr>
                <w:rFonts w:ascii="NTFPreCursivefk" w:hAnsi="NTFPreCursivefk"/>
                <w:szCs w:val="20"/>
              </w:rPr>
              <w:t>23/01/23</w:t>
            </w:r>
          </w:p>
        </w:tc>
        <w:tc>
          <w:tcPr>
            <w:tcW w:w="2268" w:type="dxa"/>
          </w:tcPr>
          <w:p w:rsidR="00D53BA8" w:rsidRPr="000E38E4" w:rsidRDefault="00D53BA8" w:rsidP="001760AA">
            <w:pPr>
              <w:rPr>
                <w:rFonts w:ascii="NTFPreCursivefk" w:hAnsi="NTFPreCursivefk"/>
                <w:szCs w:val="20"/>
              </w:rPr>
            </w:pPr>
            <w:r>
              <w:rPr>
                <w:rFonts w:ascii="NTFPreCursivefk" w:hAnsi="NTFPreCursivefk"/>
                <w:szCs w:val="20"/>
              </w:rPr>
              <w:t>30/01/23</w:t>
            </w:r>
          </w:p>
        </w:tc>
        <w:tc>
          <w:tcPr>
            <w:tcW w:w="2698" w:type="dxa"/>
            <w:gridSpan w:val="2"/>
          </w:tcPr>
          <w:p w:rsidR="00D53BA8" w:rsidRPr="000E38E4" w:rsidRDefault="00D53BA8" w:rsidP="001760AA">
            <w:pPr>
              <w:rPr>
                <w:rFonts w:ascii="NTFPreCursivefk" w:hAnsi="NTFPreCursivefk"/>
                <w:szCs w:val="20"/>
              </w:rPr>
            </w:pPr>
            <w:r>
              <w:rPr>
                <w:rFonts w:ascii="NTFPreCursivefk" w:hAnsi="NTFPreCursivefk"/>
                <w:szCs w:val="20"/>
              </w:rPr>
              <w:t>06/02/23</w:t>
            </w:r>
          </w:p>
        </w:tc>
      </w:tr>
      <w:tr w:rsidR="00D53BA8" w:rsidRPr="000E38E4" w:rsidTr="00D53BA8">
        <w:trPr>
          <w:trHeight w:val="364"/>
        </w:trPr>
        <w:tc>
          <w:tcPr>
            <w:tcW w:w="1552" w:type="dxa"/>
            <w:shd w:val="clear" w:color="auto" w:fill="FF0000"/>
          </w:tcPr>
          <w:p w:rsidR="00D53BA8" w:rsidRDefault="00D53BA8" w:rsidP="001760AA">
            <w:pPr>
              <w:rPr>
                <w:rFonts w:ascii="NTFPreCursivefk" w:eastAsia="Calibri" w:hAnsi="NTFPreCursivefk" w:cs="Times New Roman"/>
                <w:b/>
                <w:szCs w:val="20"/>
              </w:rPr>
            </w:pPr>
            <w:r w:rsidRPr="000E38E4">
              <w:rPr>
                <w:rFonts w:ascii="NTFPreCursivefk" w:eastAsia="Calibri" w:hAnsi="NTFPreCursivefk" w:cs="Times New Roman"/>
                <w:b/>
                <w:szCs w:val="20"/>
              </w:rPr>
              <w:t>Spellings</w:t>
            </w:r>
          </w:p>
          <w:p w:rsidR="00D53BA8" w:rsidRPr="00041B83" w:rsidRDefault="00D53BA8" w:rsidP="001760AA">
            <w:pPr>
              <w:rPr>
                <w:rFonts w:ascii="NTFPreCursivefk" w:eastAsia="Calibri" w:hAnsi="NTFPreCursivefk" w:cs="Times New Roman"/>
                <w:szCs w:val="20"/>
              </w:rPr>
            </w:pPr>
            <w:r>
              <w:rPr>
                <w:rFonts w:ascii="NTFPreCursivefk" w:eastAsia="Calibri" w:hAnsi="NTFPreCursivefk" w:cs="Times New Roman"/>
                <w:szCs w:val="20"/>
              </w:rPr>
              <w:t>Rule</w:t>
            </w:r>
          </w:p>
          <w:p w:rsidR="00D53BA8" w:rsidRDefault="00D53BA8" w:rsidP="001760AA">
            <w:pPr>
              <w:rPr>
                <w:rFonts w:ascii="NTFPreCursivefk" w:eastAsia="Calibri" w:hAnsi="NTFPreCursivefk" w:cs="Times New Roman"/>
                <w:b/>
                <w:szCs w:val="20"/>
              </w:rPr>
            </w:pPr>
          </w:p>
          <w:p w:rsidR="00D53BA8" w:rsidRPr="000E38E4" w:rsidRDefault="00D53BA8" w:rsidP="001760AA">
            <w:pPr>
              <w:rPr>
                <w:rFonts w:ascii="NTFPreCursivefk" w:eastAsia="Calibri" w:hAnsi="NTFPreCursivefk" w:cs="Times New Roman"/>
                <w:b/>
                <w:szCs w:val="20"/>
              </w:rPr>
            </w:pPr>
          </w:p>
        </w:tc>
        <w:tc>
          <w:tcPr>
            <w:tcW w:w="2412" w:type="dxa"/>
          </w:tcPr>
          <w:p w:rsidR="00D53BA8" w:rsidRPr="000E38E4" w:rsidRDefault="001760AA" w:rsidP="001760AA">
            <w:pPr>
              <w:rPr>
                <w:rFonts w:ascii="NTFPreCursivefk" w:hAnsi="NTFPreCursivefk"/>
                <w:szCs w:val="20"/>
              </w:rPr>
            </w:pPr>
            <w:r>
              <w:rPr>
                <w:rFonts w:ascii="NTFPreCursivefk" w:hAnsi="NTFPreCursivefk"/>
                <w:szCs w:val="20"/>
              </w:rPr>
              <w:t>-es is added to words ending in ‘y’</w:t>
            </w:r>
          </w:p>
        </w:tc>
        <w:tc>
          <w:tcPr>
            <w:tcW w:w="2127" w:type="dxa"/>
          </w:tcPr>
          <w:p w:rsidR="00D53BA8" w:rsidRPr="000E38E4" w:rsidRDefault="001760AA" w:rsidP="001760AA">
            <w:pPr>
              <w:rPr>
                <w:rFonts w:ascii="NTFPreCursivefk" w:hAnsi="NTFPreCursivefk"/>
                <w:szCs w:val="20"/>
              </w:rPr>
            </w:pPr>
            <w:r>
              <w:rPr>
                <w:rFonts w:ascii="NTFPreCursivefk" w:hAnsi="NTFPreCursivefk"/>
                <w:szCs w:val="20"/>
              </w:rPr>
              <w:t>-ed is added to words ending in ‘y’</w:t>
            </w:r>
          </w:p>
        </w:tc>
        <w:tc>
          <w:tcPr>
            <w:tcW w:w="1984" w:type="dxa"/>
          </w:tcPr>
          <w:p w:rsidR="00D53BA8" w:rsidRPr="000E38E4" w:rsidRDefault="001760AA" w:rsidP="001760AA">
            <w:pPr>
              <w:rPr>
                <w:rFonts w:ascii="NTFPreCursivefk" w:hAnsi="NTFPreCursivefk"/>
                <w:szCs w:val="20"/>
              </w:rPr>
            </w:pPr>
            <w:r>
              <w:rPr>
                <w:rFonts w:ascii="NTFPreCursivefk" w:hAnsi="NTFPreCursivefk"/>
                <w:szCs w:val="20"/>
              </w:rPr>
              <w:t>-</w:t>
            </w:r>
            <w:proofErr w:type="spellStart"/>
            <w:r>
              <w:rPr>
                <w:rFonts w:ascii="NTFPreCursivefk" w:hAnsi="NTFPreCursivefk"/>
                <w:szCs w:val="20"/>
              </w:rPr>
              <w:t>er</w:t>
            </w:r>
            <w:proofErr w:type="spellEnd"/>
            <w:r>
              <w:rPr>
                <w:rFonts w:ascii="NTFPreCursivefk" w:hAnsi="NTFPreCursivefk"/>
                <w:szCs w:val="20"/>
              </w:rPr>
              <w:t xml:space="preserve"> and -</w:t>
            </w:r>
            <w:proofErr w:type="spellStart"/>
            <w:r>
              <w:rPr>
                <w:rFonts w:ascii="NTFPreCursivefk" w:hAnsi="NTFPreCursivefk"/>
                <w:szCs w:val="20"/>
              </w:rPr>
              <w:t>est</w:t>
            </w:r>
            <w:proofErr w:type="spellEnd"/>
            <w:r>
              <w:rPr>
                <w:rFonts w:ascii="NTFPreCursivefk" w:hAnsi="NTFPreCursivefk"/>
                <w:szCs w:val="20"/>
              </w:rPr>
              <w:t xml:space="preserve"> are added to words ending in ‘y’</w:t>
            </w:r>
          </w:p>
        </w:tc>
        <w:tc>
          <w:tcPr>
            <w:tcW w:w="2126" w:type="dxa"/>
          </w:tcPr>
          <w:p w:rsidR="00D53BA8" w:rsidRPr="000E38E4" w:rsidRDefault="001760AA" w:rsidP="001760AA">
            <w:pPr>
              <w:rPr>
                <w:rFonts w:ascii="NTFPreCursivefk" w:hAnsi="NTFPreCursivefk"/>
                <w:szCs w:val="20"/>
              </w:rPr>
            </w:pPr>
            <w:r>
              <w:rPr>
                <w:rFonts w:ascii="NTFPreCursivefk" w:hAnsi="NTFPreCursivefk"/>
                <w:szCs w:val="20"/>
              </w:rPr>
              <w:t>-</w:t>
            </w:r>
            <w:proofErr w:type="spellStart"/>
            <w:r>
              <w:rPr>
                <w:rFonts w:ascii="NTFPreCursivefk" w:hAnsi="NTFPreCursivefk"/>
                <w:szCs w:val="20"/>
              </w:rPr>
              <w:t>ing</w:t>
            </w:r>
            <w:proofErr w:type="spellEnd"/>
            <w:r>
              <w:rPr>
                <w:rFonts w:ascii="NTFPreCursivefk" w:hAnsi="NTFPreCursivefk"/>
                <w:szCs w:val="20"/>
              </w:rPr>
              <w:t xml:space="preserve"> is added to words ending in ‘e’ </w:t>
            </w:r>
          </w:p>
        </w:tc>
        <w:tc>
          <w:tcPr>
            <w:tcW w:w="2268" w:type="dxa"/>
          </w:tcPr>
          <w:p w:rsidR="00D53BA8" w:rsidRPr="000E38E4" w:rsidRDefault="001760AA" w:rsidP="001760AA">
            <w:pPr>
              <w:rPr>
                <w:rFonts w:ascii="NTFPreCursivefk" w:hAnsi="NTFPreCursivefk"/>
                <w:szCs w:val="20"/>
              </w:rPr>
            </w:pPr>
            <w:r>
              <w:rPr>
                <w:rFonts w:ascii="NTFPreCursivefk" w:hAnsi="NTFPreCursivefk"/>
                <w:szCs w:val="20"/>
              </w:rPr>
              <w:t>Challenge words</w:t>
            </w:r>
          </w:p>
        </w:tc>
        <w:tc>
          <w:tcPr>
            <w:tcW w:w="2698" w:type="dxa"/>
            <w:gridSpan w:val="2"/>
          </w:tcPr>
          <w:p w:rsidR="00D53BA8" w:rsidRPr="000E38E4" w:rsidRDefault="001760AA" w:rsidP="001760AA">
            <w:pPr>
              <w:rPr>
                <w:rFonts w:ascii="NTFPreCursivefk" w:hAnsi="NTFPreCursivefk"/>
                <w:szCs w:val="20"/>
              </w:rPr>
            </w:pPr>
            <w:r>
              <w:rPr>
                <w:rFonts w:ascii="NTFPreCursivefk" w:hAnsi="NTFPreCursivefk"/>
                <w:szCs w:val="20"/>
              </w:rPr>
              <w:t>-</w:t>
            </w:r>
            <w:proofErr w:type="spellStart"/>
            <w:r>
              <w:rPr>
                <w:rFonts w:ascii="NTFPreCursivefk" w:hAnsi="NTFPreCursivefk"/>
                <w:szCs w:val="20"/>
              </w:rPr>
              <w:t>er</w:t>
            </w:r>
            <w:proofErr w:type="spellEnd"/>
            <w:r>
              <w:rPr>
                <w:rFonts w:ascii="NTFPreCursivefk" w:hAnsi="NTFPreCursivefk"/>
                <w:szCs w:val="20"/>
              </w:rPr>
              <w:t>-, -</w:t>
            </w:r>
            <w:proofErr w:type="spellStart"/>
            <w:r>
              <w:rPr>
                <w:rFonts w:ascii="NTFPreCursivefk" w:hAnsi="NTFPreCursivefk"/>
                <w:szCs w:val="20"/>
              </w:rPr>
              <w:t>est</w:t>
            </w:r>
            <w:proofErr w:type="spellEnd"/>
            <w:r>
              <w:rPr>
                <w:rFonts w:ascii="NTFPreCursivefk" w:hAnsi="NTFPreCursivefk"/>
                <w:szCs w:val="20"/>
              </w:rPr>
              <w:t xml:space="preserve"> and -ed are added to words ending in ‘e’</w:t>
            </w:r>
          </w:p>
        </w:tc>
      </w:tr>
      <w:tr w:rsidR="00D53BA8" w:rsidRPr="000E38E4" w:rsidTr="00D53BA8">
        <w:trPr>
          <w:trHeight w:val="90"/>
        </w:trPr>
        <w:tc>
          <w:tcPr>
            <w:tcW w:w="1552" w:type="dxa"/>
            <w:shd w:val="clear" w:color="auto" w:fill="FF0000"/>
          </w:tcPr>
          <w:p w:rsidR="00D53BA8" w:rsidRDefault="00D53BA8" w:rsidP="001760AA">
            <w:pPr>
              <w:rPr>
                <w:rFonts w:ascii="NTFPreCursivefk" w:hAnsi="NTFPreCursivefk"/>
                <w:szCs w:val="20"/>
              </w:rPr>
            </w:pPr>
            <w:r w:rsidRPr="000E38E4">
              <w:rPr>
                <w:rFonts w:ascii="NTFPreCursivefk" w:hAnsi="NTFPreCursivefk"/>
                <w:szCs w:val="20"/>
              </w:rPr>
              <w:t xml:space="preserve">Complete the </w:t>
            </w:r>
            <w:r>
              <w:rPr>
                <w:rFonts w:ascii="NTFPreCursivefk" w:hAnsi="NTFPreCursivefk"/>
                <w:szCs w:val="20"/>
              </w:rPr>
              <w:t xml:space="preserve">activities on spellingshed.com </w:t>
            </w:r>
          </w:p>
          <w:p w:rsidR="00D53BA8" w:rsidRDefault="00D53BA8" w:rsidP="001760AA">
            <w:pPr>
              <w:rPr>
                <w:rFonts w:ascii="NTFPreCursivefk" w:hAnsi="NTFPreCursivefk"/>
                <w:szCs w:val="20"/>
              </w:rPr>
            </w:pPr>
          </w:p>
          <w:p w:rsidR="00D53BA8" w:rsidRPr="000E38E4" w:rsidRDefault="00D53BA8" w:rsidP="001760AA">
            <w:pPr>
              <w:rPr>
                <w:rFonts w:ascii="NTFPreCursivefk" w:hAnsi="NTFPreCursivefk"/>
                <w:szCs w:val="20"/>
              </w:rPr>
            </w:pPr>
          </w:p>
          <w:p w:rsidR="00D53BA8" w:rsidRPr="000E38E4" w:rsidRDefault="00D53BA8" w:rsidP="001760AA">
            <w:pPr>
              <w:rPr>
                <w:rFonts w:ascii="NTFPreCursivefk" w:hAnsi="NTFPreCursivefk"/>
                <w:szCs w:val="20"/>
              </w:rPr>
            </w:pPr>
          </w:p>
        </w:tc>
        <w:tc>
          <w:tcPr>
            <w:tcW w:w="2412" w:type="dxa"/>
          </w:tcPr>
          <w:p w:rsidR="001760AA" w:rsidRDefault="001760AA" w:rsidP="001760AA">
            <w:pPr>
              <w:rPr>
                <w:rFonts w:ascii="NTFPreCursivefk" w:hAnsi="NTFPreCursivefk"/>
                <w:szCs w:val="20"/>
              </w:rPr>
            </w:pPr>
            <w:r>
              <w:rPr>
                <w:rFonts w:ascii="NTFPreCursivefk" w:hAnsi="NTFPreCursivefk"/>
                <w:szCs w:val="20"/>
              </w:rPr>
              <w:t xml:space="preserve">flies </w:t>
            </w:r>
          </w:p>
          <w:p w:rsidR="001760AA" w:rsidRDefault="001760AA" w:rsidP="001760AA">
            <w:pPr>
              <w:rPr>
                <w:rFonts w:ascii="NTFPreCursivefk" w:hAnsi="NTFPreCursivefk"/>
                <w:szCs w:val="20"/>
              </w:rPr>
            </w:pPr>
            <w:r>
              <w:rPr>
                <w:rFonts w:ascii="NTFPreCursivefk" w:hAnsi="NTFPreCursivefk"/>
                <w:szCs w:val="20"/>
              </w:rPr>
              <w:t xml:space="preserve">supplies </w:t>
            </w:r>
          </w:p>
          <w:p w:rsidR="001760AA" w:rsidRDefault="001760AA" w:rsidP="001760AA">
            <w:pPr>
              <w:rPr>
                <w:rFonts w:ascii="NTFPreCursivefk" w:hAnsi="NTFPreCursivefk"/>
                <w:szCs w:val="20"/>
              </w:rPr>
            </w:pPr>
            <w:r>
              <w:rPr>
                <w:rFonts w:ascii="NTFPreCursivefk" w:hAnsi="NTFPreCursivefk"/>
                <w:szCs w:val="20"/>
              </w:rPr>
              <w:t>replies</w:t>
            </w:r>
          </w:p>
          <w:p w:rsidR="001760AA" w:rsidRDefault="001760AA" w:rsidP="001760AA">
            <w:pPr>
              <w:rPr>
                <w:rFonts w:ascii="NTFPreCursivefk" w:hAnsi="NTFPreCursivefk"/>
                <w:szCs w:val="20"/>
              </w:rPr>
            </w:pPr>
            <w:r>
              <w:rPr>
                <w:rFonts w:ascii="NTFPreCursivefk" w:hAnsi="NTFPreCursivefk"/>
                <w:szCs w:val="20"/>
              </w:rPr>
              <w:t>cries</w:t>
            </w:r>
          </w:p>
          <w:p w:rsidR="001760AA" w:rsidRDefault="001760AA" w:rsidP="001760AA">
            <w:pPr>
              <w:rPr>
                <w:rFonts w:ascii="NTFPreCursivefk" w:hAnsi="NTFPreCursivefk"/>
                <w:szCs w:val="20"/>
              </w:rPr>
            </w:pPr>
            <w:r>
              <w:rPr>
                <w:rFonts w:ascii="NTFPreCursivefk" w:hAnsi="NTFPreCursivefk"/>
                <w:szCs w:val="20"/>
              </w:rPr>
              <w:t>copies</w:t>
            </w:r>
          </w:p>
          <w:p w:rsidR="001760AA" w:rsidRDefault="001760AA" w:rsidP="001760AA">
            <w:pPr>
              <w:rPr>
                <w:rFonts w:ascii="NTFPreCursivefk" w:hAnsi="NTFPreCursivefk"/>
                <w:szCs w:val="20"/>
              </w:rPr>
            </w:pPr>
            <w:r>
              <w:rPr>
                <w:rFonts w:ascii="NTFPreCursivefk" w:hAnsi="NTFPreCursivefk"/>
                <w:szCs w:val="20"/>
              </w:rPr>
              <w:t>babies</w:t>
            </w:r>
          </w:p>
          <w:p w:rsidR="001760AA" w:rsidRDefault="001760AA" w:rsidP="001760AA">
            <w:pPr>
              <w:rPr>
                <w:rFonts w:ascii="NTFPreCursivefk" w:hAnsi="NTFPreCursivefk"/>
                <w:szCs w:val="20"/>
              </w:rPr>
            </w:pPr>
            <w:r>
              <w:rPr>
                <w:rFonts w:ascii="NTFPreCursivefk" w:hAnsi="NTFPreCursivefk"/>
                <w:szCs w:val="20"/>
              </w:rPr>
              <w:t>carries</w:t>
            </w:r>
          </w:p>
          <w:p w:rsidR="001760AA" w:rsidRDefault="001760AA" w:rsidP="001760AA">
            <w:pPr>
              <w:rPr>
                <w:rFonts w:ascii="NTFPreCursivefk" w:hAnsi="NTFPreCursivefk"/>
                <w:szCs w:val="20"/>
              </w:rPr>
            </w:pPr>
            <w:r>
              <w:rPr>
                <w:rFonts w:ascii="NTFPreCursivefk" w:hAnsi="NTFPreCursivefk"/>
                <w:szCs w:val="20"/>
              </w:rPr>
              <w:t>spies</w:t>
            </w:r>
          </w:p>
          <w:p w:rsidR="001760AA" w:rsidRDefault="001760AA" w:rsidP="001760AA">
            <w:pPr>
              <w:rPr>
                <w:rFonts w:ascii="NTFPreCursivefk" w:hAnsi="NTFPreCursivefk"/>
                <w:szCs w:val="20"/>
              </w:rPr>
            </w:pPr>
            <w:r>
              <w:rPr>
                <w:rFonts w:ascii="NTFPreCursivefk" w:hAnsi="NTFPreCursivefk"/>
                <w:szCs w:val="20"/>
              </w:rPr>
              <w:t>tries</w:t>
            </w:r>
          </w:p>
          <w:p w:rsidR="001760AA" w:rsidRPr="000E38E4" w:rsidRDefault="001760AA" w:rsidP="001760AA">
            <w:pPr>
              <w:rPr>
                <w:rFonts w:ascii="NTFPreCursivefk" w:hAnsi="NTFPreCursivefk"/>
                <w:szCs w:val="20"/>
              </w:rPr>
            </w:pPr>
            <w:r>
              <w:rPr>
                <w:rFonts w:ascii="NTFPreCursivefk" w:hAnsi="NTFPreCursivefk"/>
                <w:szCs w:val="20"/>
              </w:rPr>
              <w:t>lorries</w:t>
            </w:r>
          </w:p>
        </w:tc>
        <w:tc>
          <w:tcPr>
            <w:tcW w:w="2127" w:type="dxa"/>
          </w:tcPr>
          <w:p w:rsidR="001760AA" w:rsidRDefault="001760AA" w:rsidP="001760AA">
            <w:pPr>
              <w:rPr>
                <w:rFonts w:ascii="NTFPreCursivefk" w:hAnsi="NTFPreCursivefk"/>
                <w:szCs w:val="20"/>
              </w:rPr>
            </w:pPr>
            <w:r>
              <w:rPr>
                <w:rFonts w:ascii="NTFPreCursivefk" w:hAnsi="NTFPreCursivefk"/>
                <w:szCs w:val="20"/>
              </w:rPr>
              <w:t xml:space="preserve">copied </w:t>
            </w:r>
          </w:p>
          <w:p w:rsidR="001760AA" w:rsidRDefault="001760AA" w:rsidP="001760AA">
            <w:pPr>
              <w:rPr>
                <w:rFonts w:ascii="NTFPreCursivefk" w:hAnsi="NTFPreCursivefk"/>
                <w:szCs w:val="20"/>
              </w:rPr>
            </w:pPr>
            <w:r>
              <w:rPr>
                <w:rFonts w:ascii="NTFPreCursivefk" w:hAnsi="NTFPreCursivefk"/>
                <w:szCs w:val="20"/>
              </w:rPr>
              <w:t>replied</w:t>
            </w:r>
          </w:p>
          <w:p w:rsidR="001760AA" w:rsidRDefault="001760AA" w:rsidP="001760AA">
            <w:pPr>
              <w:rPr>
                <w:rFonts w:ascii="NTFPreCursivefk" w:hAnsi="NTFPreCursivefk"/>
                <w:szCs w:val="20"/>
              </w:rPr>
            </w:pPr>
            <w:r>
              <w:rPr>
                <w:rFonts w:ascii="NTFPreCursivefk" w:hAnsi="NTFPreCursivefk"/>
                <w:szCs w:val="20"/>
              </w:rPr>
              <w:t>spied</w:t>
            </w:r>
          </w:p>
          <w:p w:rsidR="001760AA" w:rsidRDefault="001760AA" w:rsidP="001760AA">
            <w:pPr>
              <w:rPr>
                <w:rFonts w:ascii="NTFPreCursivefk" w:hAnsi="NTFPreCursivefk"/>
                <w:szCs w:val="20"/>
              </w:rPr>
            </w:pPr>
            <w:r>
              <w:rPr>
                <w:rFonts w:ascii="NTFPreCursivefk" w:hAnsi="NTFPreCursivefk"/>
                <w:szCs w:val="20"/>
              </w:rPr>
              <w:t>fried</w:t>
            </w:r>
          </w:p>
          <w:p w:rsidR="001760AA" w:rsidRDefault="001760AA" w:rsidP="001760AA">
            <w:pPr>
              <w:rPr>
                <w:rFonts w:ascii="NTFPreCursivefk" w:hAnsi="NTFPreCursivefk"/>
                <w:szCs w:val="20"/>
              </w:rPr>
            </w:pPr>
            <w:r>
              <w:rPr>
                <w:rFonts w:ascii="NTFPreCursivefk" w:hAnsi="NTFPreCursivefk"/>
                <w:szCs w:val="20"/>
              </w:rPr>
              <w:t>applied</w:t>
            </w:r>
          </w:p>
          <w:p w:rsidR="001760AA" w:rsidRDefault="001760AA" w:rsidP="001760AA">
            <w:pPr>
              <w:rPr>
                <w:rFonts w:ascii="NTFPreCursivefk" w:hAnsi="NTFPreCursivefk"/>
                <w:szCs w:val="20"/>
              </w:rPr>
            </w:pPr>
            <w:r>
              <w:rPr>
                <w:rFonts w:ascii="NTFPreCursivefk" w:hAnsi="NTFPreCursivefk"/>
                <w:szCs w:val="20"/>
              </w:rPr>
              <w:t>relied</w:t>
            </w:r>
          </w:p>
          <w:p w:rsidR="001760AA" w:rsidRDefault="001760AA" w:rsidP="001760AA">
            <w:pPr>
              <w:rPr>
                <w:rFonts w:ascii="NTFPreCursivefk" w:hAnsi="NTFPreCursivefk"/>
                <w:szCs w:val="20"/>
              </w:rPr>
            </w:pPr>
            <w:r>
              <w:rPr>
                <w:rFonts w:ascii="NTFPreCursivefk" w:hAnsi="NTFPreCursivefk"/>
                <w:szCs w:val="20"/>
              </w:rPr>
              <w:t>identified</w:t>
            </w:r>
          </w:p>
          <w:p w:rsidR="001760AA" w:rsidRDefault="001760AA" w:rsidP="001760AA">
            <w:pPr>
              <w:rPr>
                <w:rFonts w:ascii="NTFPreCursivefk" w:hAnsi="NTFPreCursivefk"/>
                <w:szCs w:val="20"/>
              </w:rPr>
            </w:pPr>
            <w:r>
              <w:rPr>
                <w:rFonts w:ascii="NTFPreCursivefk" w:hAnsi="NTFPreCursivefk"/>
                <w:szCs w:val="20"/>
              </w:rPr>
              <w:t>multiplied</w:t>
            </w:r>
          </w:p>
          <w:p w:rsidR="001760AA" w:rsidRDefault="001760AA" w:rsidP="001760AA">
            <w:pPr>
              <w:rPr>
                <w:rFonts w:ascii="NTFPreCursivefk" w:hAnsi="NTFPreCursivefk"/>
                <w:szCs w:val="20"/>
              </w:rPr>
            </w:pPr>
            <w:r>
              <w:rPr>
                <w:rFonts w:ascii="NTFPreCursivefk" w:hAnsi="NTFPreCursivefk"/>
                <w:szCs w:val="20"/>
              </w:rPr>
              <w:t>magnified</w:t>
            </w:r>
          </w:p>
          <w:p w:rsidR="001760AA" w:rsidRPr="000E38E4" w:rsidRDefault="001760AA" w:rsidP="001760AA">
            <w:pPr>
              <w:rPr>
                <w:rFonts w:ascii="NTFPreCursivefk" w:hAnsi="NTFPreCursivefk"/>
                <w:szCs w:val="20"/>
              </w:rPr>
            </w:pPr>
            <w:r>
              <w:rPr>
                <w:rFonts w:ascii="NTFPreCursivefk" w:hAnsi="NTFPreCursivefk"/>
                <w:szCs w:val="20"/>
              </w:rPr>
              <w:t>supplied</w:t>
            </w:r>
          </w:p>
        </w:tc>
        <w:tc>
          <w:tcPr>
            <w:tcW w:w="1984" w:type="dxa"/>
          </w:tcPr>
          <w:p w:rsidR="00D53BA8" w:rsidRDefault="001318F3" w:rsidP="001760AA">
            <w:pPr>
              <w:rPr>
                <w:rFonts w:ascii="NTFPreCursivefk" w:hAnsi="NTFPreCursivefk"/>
                <w:szCs w:val="20"/>
              </w:rPr>
            </w:pPr>
            <w:r>
              <w:rPr>
                <w:rFonts w:ascii="NTFPreCursivefk" w:hAnsi="NTFPreCursivefk"/>
                <w:szCs w:val="20"/>
              </w:rPr>
              <w:t xml:space="preserve">happier </w:t>
            </w:r>
          </w:p>
          <w:p w:rsidR="001318F3" w:rsidRDefault="001318F3" w:rsidP="001760AA">
            <w:pPr>
              <w:rPr>
                <w:rFonts w:ascii="NTFPreCursivefk" w:hAnsi="NTFPreCursivefk"/>
                <w:szCs w:val="20"/>
              </w:rPr>
            </w:pPr>
            <w:r>
              <w:rPr>
                <w:rFonts w:ascii="NTFPreCursivefk" w:hAnsi="NTFPreCursivefk"/>
                <w:szCs w:val="20"/>
              </w:rPr>
              <w:t>happiest</w:t>
            </w:r>
          </w:p>
          <w:p w:rsidR="001318F3" w:rsidRDefault="001318F3" w:rsidP="001760AA">
            <w:pPr>
              <w:rPr>
                <w:rFonts w:ascii="NTFPreCursivefk" w:hAnsi="NTFPreCursivefk"/>
                <w:szCs w:val="20"/>
              </w:rPr>
            </w:pPr>
            <w:r>
              <w:rPr>
                <w:rFonts w:ascii="NTFPreCursivefk" w:hAnsi="NTFPreCursivefk"/>
                <w:szCs w:val="20"/>
              </w:rPr>
              <w:t>angriest</w:t>
            </w:r>
          </w:p>
          <w:p w:rsidR="001318F3" w:rsidRDefault="001318F3" w:rsidP="001760AA">
            <w:pPr>
              <w:rPr>
                <w:rFonts w:ascii="NTFPreCursivefk" w:hAnsi="NTFPreCursivefk"/>
                <w:szCs w:val="20"/>
              </w:rPr>
            </w:pPr>
            <w:r>
              <w:rPr>
                <w:rFonts w:ascii="NTFPreCursivefk" w:hAnsi="NTFPreCursivefk"/>
                <w:szCs w:val="20"/>
              </w:rPr>
              <w:t>angrier</w:t>
            </w:r>
          </w:p>
          <w:p w:rsidR="001318F3" w:rsidRDefault="001318F3" w:rsidP="001760AA">
            <w:pPr>
              <w:rPr>
                <w:rFonts w:ascii="NTFPreCursivefk" w:hAnsi="NTFPreCursivefk"/>
                <w:szCs w:val="20"/>
              </w:rPr>
            </w:pPr>
            <w:r>
              <w:rPr>
                <w:rFonts w:ascii="NTFPreCursivefk" w:hAnsi="NTFPreCursivefk"/>
                <w:szCs w:val="20"/>
              </w:rPr>
              <w:t>drier</w:t>
            </w:r>
          </w:p>
          <w:p w:rsidR="001318F3" w:rsidRDefault="001318F3" w:rsidP="001760AA">
            <w:pPr>
              <w:rPr>
                <w:rFonts w:ascii="NTFPreCursivefk" w:hAnsi="NTFPreCursivefk"/>
                <w:szCs w:val="20"/>
              </w:rPr>
            </w:pPr>
            <w:r>
              <w:rPr>
                <w:rFonts w:ascii="NTFPreCursivefk" w:hAnsi="NTFPreCursivefk"/>
                <w:szCs w:val="20"/>
              </w:rPr>
              <w:t>driest</w:t>
            </w:r>
          </w:p>
          <w:p w:rsidR="001318F3" w:rsidRDefault="001318F3" w:rsidP="001760AA">
            <w:pPr>
              <w:rPr>
                <w:rFonts w:ascii="NTFPreCursivefk" w:hAnsi="NTFPreCursivefk"/>
                <w:szCs w:val="20"/>
              </w:rPr>
            </w:pPr>
            <w:r>
              <w:rPr>
                <w:rFonts w:ascii="NTFPreCursivefk" w:hAnsi="NTFPreCursivefk"/>
                <w:szCs w:val="20"/>
              </w:rPr>
              <w:t>tidier</w:t>
            </w:r>
          </w:p>
          <w:p w:rsidR="001318F3" w:rsidRDefault="001318F3" w:rsidP="001760AA">
            <w:pPr>
              <w:rPr>
                <w:rFonts w:ascii="NTFPreCursivefk" w:hAnsi="NTFPreCursivefk"/>
                <w:szCs w:val="20"/>
              </w:rPr>
            </w:pPr>
            <w:r>
              <w:rPr>
                <w:rFonts w:ascii="NTFPreCursivefk" w:hAnsi="NTFPreCursivefk"/>
                <w:szCs w:val="20"/>
              </w:rPr>
              <w:t>tidiest</w:t>
            </w:r>
          </w:p>
          <w:p w:rsidR="001318F3" w:rsidRDefault="001318F3" w:rsidP="001760AA">
            <w:pPr>
              <w:rPr>
                <w:rFonts w:ascii="NTFPreCursivefk" w:hAnsi="NTFPreCursivefk"/>
                <w:szCs w:val="20"/>
              </w:rPr>
            </w:pPr>
            <w:r>
              <w:rPr>
                <w:rFonts w:ascii="NTFPreCursivefk" w:hAnsi="NTFPreCursivefk"/>
                <w:szCs w:val="20"/>
              </w:rPr>
              <w:t>funnier</w:t>
            </w:r>
          </w:p>
          <w:p w:rsidR="001318F3" w:rsidRPr="000E38E4" w:rsidRDefault="001318F3" w:rsidP="001760AA">
            <w:pPr>
              <w:rPr>
                <w:rFonts w:ascii="NTFPreCursivefk" w:hAnsi="NTFPreCursivefk"/>
                <w:szCs w:val="20"/>
              </w:rPr>
            </w:pPr>
            <w:r>
              <w:rPr>
                <w:rFonts w:ascii="NTFPreCursivefk" w:hAnsi="NTFPreCursivefk"/>
                <w:szCs w:val="20"/>
              </w:rPr>
              <w:t>funniest</w:t>
            </w:r>
          </w:p>
        </w:tc>
        <w:tc>
          <w:tcPr>
            <w:tcW w:w="2126" w:type="dxa"/>
          </w:tcPr>
          <w:p w:rsidR="001318F3" w:rsidRDefault="001318F3" w:rsidP="001760AA">
            <w:pPr>
              <w:rPr>
                <w:rFonts w:ascii="NTFPreCursivefk" w:hAnsi="NTFPreCursivefk"/>
                <w:szCs w:val="20"/>
              </w:rPr>
            </w:pPr>
            <w:r>
              <w:rPr>
                <w:rFonts w:ascii="NTFPreCursivefk" w:hAnsi="NTFPreCursivefk"/>
                <w:szCs w:val="20"/>
              </w:rPr>
              <w:t xml:space="preserve">hiking </w:t>
            </w:r>
          </w:p>
          <w:p w:rsidR="001318F3" w:rsidRDefault="001318F3" w:rsidP="001760AA">
            <w:pPr>
              <w:rPr>
                <w:rFonts w:ascii="NTFPreCursivefk" w:hAnsi="NTFPreCursivefk"/>
                <w:szCs w:val="20"/>
              </w:rPr>
            </w:pPr>
            <w:r>
              <w:rPr>
                <w:rFonts w:ascii="NTFPreCursivefk" w:hAnsi="NTFPreCursivefk"/>
                <w:szCs w:val="20"/>
              </w:rPr>
              <w:t>shining</w:t>
            </w:r>
          </w:p>
          <w:p w:rsidR="001318F3" w:rsidRDefault="001318F3" w:rsidP="001760AA">
            <w:pPr>
              <w:rPr>
                <w:rFonts w:ascii="NTFPreCursivefk" w:hAnsi="NTFPreCursivefk"/>
                <w:szCs w:val="20"/>
              </w:rPr>
            </w:pPr>
            <w:r>
              <w:rPr>
                <w:rFonts w:ascii="NTFPreCursivefk" w:hAnsi="NTFPreCursivefk"/>
                <w:szCs w:val="20"/>
              </w:rPr>
              <w:t>surprising</w:t>
            </w:r>
          </w:p>
          <w:p w:rsidR="001318F3" w:rsidRDefault="001318F3" w:rsidP="001760AA">
            <w:pPr>
              <w:rPr>
                <w:rFonts w:ascii="NTFPreCursivefk" w:hAnsi="NTFPreCursivefk"/>
                <w:szCs w:val="20"/>
              </w:rPr>
            </w:pPr>
            <w:r>
              <w:rPr>
                <w:rFonts w:ascii="NTFPreCursivefk" w:hAnsi="NTFPreCursivefk"/>
                <w:szCs w:val="20"/>
              </w:rPr>
              <w:t>joking</w:t>
            </w:r>
          </w:p>
          <w:p w:rsidR="001318F3" w:rsidRDefault="001318F3" w:rsidP="001760AA">
            <w:pPr>
              <w:rPr>
                <w:rFonts w:ascii="NTFPreCursivefk" w:hAnsi="NTFPreCursivefk"/>
                <w:szCs w:val="20"/>
              </w:rPr>
            </w:pPr>
            <w:r>
              <w:rPr>
                <w:rFonts w:ascii="NTFPreCursivefk" w:hAnsi="NTFPreCursivefk"/>
                <w:szCs w:val="20"/>
              </w:rPr>
              <w:t>hoping</w:t>
            </w:r>
          </w:p>
          <w:p w:rsidR="001318F3" w:rsidRDefault="001318F3" w:rsidP="001760AA">
            <w:pPr>
              <w:rPr>
                <w:rFonts w:ascii="NTFPreCursivefk" w:hAnsi="NTFPreCursivefk"/>
                <w:szCs w:val="20"/>
              </w:rPr>
            </w:pPr>
            <w:r>
              <w:rPr>
                <w:rFonts w:ascii="NTFPreCursivefk" w:hAnsi="NTFPreCursivefk"/>
                <w:szCs w:val="20"/>
              </w:rPr>
              <w:t xml:space="preserve">smiling </w:t>
            </w:r>
          </w:p>
          <w:p w:rsidR="001318F3" w:rsidRDefault="001318F3" w:rsidP="001760AA">
            <w:pPr>
              <w:rPr>
                <w:rFonts w:ascii="NTFPreCursivefk" w:hAnsi="NTFPreCursivefk"/>
                <w:szCs w:val="20"/>
              </w:rPr>
            </w:pPr>
            <w:r>
              <w:rPr>
                <w:rFonts w:ascii="NTFPreCursivefk" w:hAnsi="NTFPreCursivefk"/>
                <w:szCs w:val="20"/>
              </w:rPr>
              <w:t>loving</w:t>
            </w:r>
          </w:p>
          <w:p w:rsidR="001318F3" w:rsidRDefault="001318F3" w:rsidP="001760AA">
            <w:pPr>
              <w:rPr>
                <w:rFonts w:ascii="NTFPreCursivefk" w:hAnsi="NTFPreCursivefk"/>
                <w:szCs w:val="20"/>
              </w:rPr>
            </w:pPr>
            <w:r>
              <w:rPr>
                <w:rFonts w:ascii="NTFPreCursivefk" w:hAnsi="NTFPreCursivefk"/>
                <w:szCs w:val="20"/>
              </w:rPr>
              <w:t>writing</w:t>
            </w:r>
          </w:p>
          <w:p w:rsidR="001318F3" w:rsidRDefault="001318F3" w:rsidP="001760AA">
            <w:pPr>
              <w:rPr>
                <w:rFonts w:ascii="NTFPreCursivefk" w:hAnsi="NTFPreCursivefk"/>
                <w:szCs w:val="20"/>
              </w:rPr>
            </w:pPr>
            <w:r>
              <w:rPr>
                <w:rFonts w:ascii="NTFPreCursivefk" w:hAnsi="NTFPreCursivefk"/>
                <w:szCs w:val="20"/>
              </w:rPr>
              <w:t>coming</w:t>
            </w:r>
          </w:p>
          <w:p w:rsidR="001318F3" w:rsidRPr="000E38E4" w:rsidRDefault="001318F3" w:rsidP="001760AA">
            <w:pPr>
              <w:rPr>
                <w:rFonts w:ascii="NTFPreCursivefk" w:hAnsi="NTFPreCursivefk"/>
                <w:szCs w:val="20"/>
              </w:rPr>
            </w:pPr>
            <w:r>
              <w:rPr>
                <w:rFonts w:ascii="NTFPreCursivefk" w:hAnsi="NTFPreCursivefk"/>
                <w:szCs w:val="20"/>
              </w:rPr>
              <w:t>caring</w:t>
            </w:r>
          </w:p>
        </w:tc>
        <w:tc>
          <w:tcPr>
            <w:tcW w:w="2268" w:type="dxa"/>
          </w:tcPr>
          <w:p w:rsidR="001318F3" w:rsidRDefault="001318F3" w:rsidP="001760AA">
            <w:pPr>
              <w:rPr>
                <w:rFonts w:ascii="NTFPreCursivefk" w:hAnsi="NTFPreCursivefk"/>
                <w:szCs w:val="20"/>
              </w:rPr>
            </w:pPr>
            <w:r>
              <w:rPr>
                <w:rFonts w:ascii="NTFPreCursivefk" w:hAnsi="NTFPreCursivefk"/>
                <w:szCs w:val="20"/>
              </w:rPr>
              <w:t>every</w:t>
            </w:r>
          </w:p>
          <w:p w:rsidR="001318F3" w:rsidRDefault="001318F3" w:rsidP="001760AA">
            <w:pPr>
              <w:rPr>
                <w:rFonts w:ascii="NTFPreCursivefk" w:hAnsi="NTFPreCursivefk"/>
                <w:szCs w:val="20"/>
              </w:rPr>
            </w:pPr>
            <w:r>
              <w:rPr>
                <w:rFonts w:ascii="NTFPreCursivefk" w:hAnsi="NTFPreCursivefk"/>
                <w:szCs w:val="20"/>
              </w:rPr>
              <w:t>everybody</w:t>
            </w:r>
          </w:p>
          <w:p w:rsidR="001318F3" w:rsidRDefault="001318F3" w:rsidP="001760AA">
            <w:pPr>
              <w:rPr>
                <w:rFonts w:ascii="NTFPreCursivefk" w:hAnsi="NTFPreCursivefk"/>
                <w:szCs w:val="20"/>
              </w:rPr>
            </w:pPr>
            <w:r>
              <w:rPr>
                <w:rFonts w:ascii="NTFPreCursivefk" w:hAnsi="NTFPreCursivefk"/>
                <w:szCs w:val="20"/>
              </w:rPr>
              <w:t>even</w:t>
            </w:r>
          </w:p>
          <w:p w:rsidR="001318F3" w:rsidRDefault="001318F3" w:rsidP="001760AA">
            <w:pPr>
              <w:rPr>
                <w:rFonts w:ascii="NTFPreCursivefk" w:hAnsi="NTFPreCursivefk"/>
                <w:szCs w:val="20"/>
              </w:rPr>
            </w:pPr>
            <w:r>
              <w:rPr>
                <w:rFonts w:ascii="NTFPreCursivefk" w:hAnsi="NTFPreCursivefk"/>
                <w:szCs w:val="20"/>
              </w:rPr>
              <w:t>great</w:t>
            </w:r>
          </w:p>
          <w:p w:rsidR="001318F3" w:rsidRDefault="001318F3" w:rsidP="001760AA">
            <w:pPr>
              <w:rPr>
                <w:rFonts w:ascii="NTFPreCursivefk" w:hAnsi="NTFPreCursivefk"/>
                <w:szCs w:val="20"/>
              </w:rPr>
            </w:pPr>
            <w:r>
              <w:rPr>
                <w:rFonts w:ascii="NTFPreCursivefk" w:hAnsi="NTFPreCursivefk"/>
                <w:szCs w:val="20"/>
              </w:rPr>
              <w:t>break</w:t>
            </w:r>
          </w:p>
          <w:p w:rsidR="001318F3" w:rsidRDefault="001318F3" w:rsidP="001760AA">
            <w:pPr>
              <w:rPr>
                <w:rFonts w:ascii="NTFPreCursivefk" w:hAnsi="NTFPreCursivefk"/>
                <w:szCs w:val="20"/>
              </w:rPr>
            </w:pPr>
            <w:r>
              <w:rPr>
                <w:rFonts w:ascii="NTFPreCursivefk" w:hAnsi="NTFPreCursivefk"/>
                <w:szCs w:val="20"/>
              </w:rPr>
              <w:t>steak</w:t>
            </w:r>
          </w:p>
          <w:p w:rsidR="001318F3" w:rsidRDefault="001318F3" w:rsidP="001760AA">
            <w:pPr>
              <w:rPr>
                <w:rFonts w:ascii="NTFPreCursivefk" w:hAnsi="NTFPreCursivefk"/>
                <w:szCs w:val="20"/>
              </w:rPr>
            </w:pPr>
            <w:r>
              <w:rPr>
                <w:rFonts w:ascii="NTFPreCursivefk" w:hAnsi="NTFPreCursivefk"/>
                <w:szCs w:val="20"/>
              </w:rPr>
              <w:t>pretty</w:t>
            </w:r>
          </w:p>
          <w:p w:rsidR="001318F3" w:rsidRDefault="001318F3" w:rsidP="001760AA">
            <w:pPr>
              <w:rPr>
                <w:rFonts w:ascii="NTFPreCursivefk" w:hAnsi="NTFPreCursivefk"/>
                <w:szCs w:val="20"/>
              </w:rPr>
            </w:pPr>
            <w:r>
              <w:rPr>
                <w:rFonts w:ascii="NTFPreCursivefk" w:hAnsi="NTFPreCursivefk"/>
                <w:szCs w:val="20"/>
              </w:rPr>
              <w:t>beautiful</w:t>
            </w:r>
          </w:p>
          <w:p w:rsidR="001318F3" w:rsidRDefault="001318F3" w:rsidP="001760AA">
            <w:pPr>
              <w:rPr>
                <w:rFonts w:ascii="NTFPreCursivefk" w:hAnsi="NTFPreCursivefk"/>
                <w:szCs w:val="20"/>
              </w:rPr>
            </w:pPr>
            <w:r>
              <w:rPr>
                <w:rFonts w:ascii="NTFPreCursivefk" w:hAnsi="NTFPreCursivefk"/>
                <w:szCs w:val="20"/>
              </w:rPr>
              <w:t>after</w:t>
            </w:r>
          </w:p>
          <w:p w:rsidR="001318F3" w:rsidRPr="000E38E4" w:rsidRDefault="001318F3" w:rsidP="001760AA">
            <w:pPr>
              <w:rPr>
                <w:rFonts w:ascii="NTFPreCursivefk" w:hAnsi="NTFPreCursivefk"/>
                <w:szCs w:val="20"/>
              </w:rPr>
            </w:pPr>
            <w:r>
              <w:rPr>
                <w:rFonts w:ascii="NTFPreCursivefk" w:hAnsi="NTFPreCursivefk"/>
                <w:szCs w:val="20"/>
              </w:rPr>
              <w:t>fast</w:t>
            </w:r>
          </w:p>
        </w:tc>
        <w:tc>
          <w:tcPr>
            <w:tcW w:w="2698" w:type="dxa"/>
            <w:gridSpan w:val="2"/>
          </w:tcPr>
          <w:p w:rsidR="00D53BA8" w:rsidRDefault="001318F3" w:rsidP="00D53BA8">
            <w:pPr>
              <w:rPr>
                <w:rFonts w:ascii="NTFPreCursivefk" w:hAnsi="NTFPreCursivefk"/>
                <w:szCs w:val="20"/>
              </w:rPr>
            </w:pPr>
            <w:r>
              <w:rPr>
                <w:rFonts w:ascii="NTFPreCursivefk" w:hAnsi="NTFPreCursivefk"/>
                <w:szCs w:val="20"/>
              </w:rPr>
              <w:t>nicer</w:t>
            </w:r>
          </w:p>
          <w:p w:rsidR="001318F3" w:rsidRDefault="001318F3" w:rsidP="00D53BA8">
            <w:pPr>
              <w:rPr>
                <w:rFonts w:ascii="NTFPreCursivefk" w:hAnsi="NTFPreCursivefk"/>
                <w:szCs w:val="20"/>
              </w:rPr>
            </w:pPr>
            <w:r>
              <w:rPr>
                <w:rFonts w:ascii="NTFPreCursivefk" w:hAnsi="NTFPreCursivefk"/>
                <w:szCs w:val="20"/>
              </w:rPr>
              <w:t>writer</w:t>
            </w:r>
          </w:p>
          <w:p w:rsidR="001318F3" w:rsidRDefault="001318F3" w:rsidP="00D53BA8">
            <w:pPr>
              <w:rPr>
                <w:rFonts w:ascii="NTFPreCursivefk" w:hAnsi="NTFPreCursivefk"/>
                <w:szCs w:val="20"/>
              </w:rPr>
            </w:pPr>
            <w:r>
              <w:rPr>
                <w:rFonts w:ascii="NTFPreCursivefk" w:hAnsi="NTFPreCursivefk"/>
                <w:szCs w:val="20"/>
              </w:rPr>
              <w:t>baker</w:t>
            </w:r>
          </w:p>
          <w:p w:rsidR="001318F3" w:rsidRDefault="001318F3" w:rsidP="00D53BA8">
            <w:pPr>
              <w:rPr>
                <w:rFonts w:ascii="NTFPreCursivefk" w:hAnsi="NTFPreCursivefk"/>
                <w:szCs w:val="20"/>
              </w:rPr>
            </w:pPr>
            <w:r>
              <w:rPr>
                <w:rFonts w:ascii="NTFPreCursivefk" w:hAnsi="NTFPreCursivefk"/>
                <w:szCs w:val="20"/>
              </w:rPr>
              <w:t>hoped</w:t>
            </w:r>
          </w:p>
          <w:p w:rsidR="001318F3" w:rsidRDefault="001318F3" w:rsidP="00D53BA8">
            <w:pPr>
              <w:rPr>
                <w:rFonts w:ascii="NTFPreCursivefk" w:hAnsi="NTFPreCursivefk"/>
                <w:szCs w:val="20"/>
              </w:rPr>
            </w:pPr>
            <w:r>
              <w:rPr>
                <w:rFonts w:ascii="NTFPreCursivefk" w:hAnsi="NTFPreCursivefk"/>
                <w:szCs w:val="20"/>
              </w:rPr>
              <w:t>loved</w:t>
            </w:r>
          </w:p>
          <w:p w:rsidR="001318F3" w:rsidRDefault="001318F3" w:rsidP="00D53BA8">
            <w:pPr>
              <w:rPr>
                <w:rFonts w:ascii="NTFPreCursivefk" w:hAnsi="NTFPreCursivefk"/>
                <w:szCs w:val="20"/>
              </w:rPr>
            </w:pPr>
            <w:r>
              <w:rPr>
                <w:rFonts w:ascii="NTFPreCursivefk" w:hAnsi="NTFPreCursivefk"/>
                <w:szCs w:val="20"/>
              </w:rPr>
              <w:t>largest</w:t>
            </w:r>
          </w:p>
          <w:p w:rsidR="001318F3" w:rsidRDefault="001318F3" w:rsidP="00D53BA8">
            <w:pPr>
              <w:rPr>
                <w:rFonts w:ascii="NTFPreCursivefk" w:hAnsi="NTFPreCursivefk"/>
                <w:szCs w:val="20"/>
              </w:rPr>
            </w:pPr>
            <w:r>
              <w:rPr>
                <w:rFonts w:ascii="NTFPreCursivefk" w:hAnsi="NTFPreCursivefk"/>
                <w:szCs w:val="20"/>
              </w:rPr>
              <w:t>closest</w:t>
            </w:r>
          </w:p>
          <w:p w:rsidR="001318F3" w:rsidRDefault="001318F3" w:rsidP="00D53BA8">
            <w:pPr>
              <w:rPr>
                <w:rFonts w:ascii="NTFPreCursivefk" w:hAnsi="NTFPreCursivefk"/>
                <w:szCs w:val="20"/>
              </w:rPr>
            </w:pPr>
            <w:r>
              <w:rPr>
                <w:rFonts w:ascii="NTFPreCursivefk" w:hAnsi="NTFPreCursivefk"/>
                <w:szCs w:val="20"/>
              </w:rPr>
              <w:t>looser</w:t>
            </w:r>
          </w:p>
          <w:p w:rsidR="001318F3" w:rsidRDefault="001318F3" w:rsidP="00D53BA8">
            <w:pPr>
              <w:rPr>
                <w:rFonts w:ascii="NTFPreCursivefk" w:hAnsi="NTFPreCursivefk"/>
                <w:szCs w:val="20"/>
              </w:rPr>
            </w:pPr>
            <w:r>
              <w:rPr>
                <w:rFonts w:ascii="NTFPreCursivefk" w:hAnsi="NTFPreCursivefk"/>
                <w:szCs w:val="20"/>
              </w:rPr>
              <w:t>safer</w:t>
            </w:r>
          </w:p>
          <w:p w:rsidR="001318F3" w:rsidRPr="000E38E4" w:rsidRDefault="001318F3" w:rsidP="00D53BA8">
            <w:pPr>
              <w:rPr>
                <w:rFonts w:ascii="NTFPreCursivefk" w:hAnsi="NTFPreCursivefk"/>
                <w:szCs w:val="20"/>
              </w:rPr>
            </w:pPr>
            <w:r>
              <w:rPr>
                <w:rFonts w:ascii="NTFPreCursivefk" w:hAnsi="NTFPreCursivefk"/>
                <w:szCs w:val="20"/>
              </w:rPr>
              <w:t>simpler</w:t>
            </w:r>
          </w:p>
        </w:tc>
      </w:tr>
      <w:tr w:rsidR="00D53BA8" w:rsidRPr="000E38E4" w:rsidTr="001760AA">
        <w:trPr>
          <w:trHeight w:val="90"/>
        </w:trPr>
        <w:tc>
          <w:tcPr>
            <w:tcW w:w="1552" w:type="dxa"/>
            <w:shd w:val="clear" w:color="auto" w:fill="00B0F0"/>
          </w:tcPr>
          <w:p w:rsidR="00D53BA8" w:rsidRDefault="00D53BA8" w:rsidP="001760AA">
            <w:pPr>
              <w:rPr>
                <w:rFonts w:ascii="NTFPreCursivefk" w:hAnsi="NTFPreCursivefk"/>
                <w:b/>
                <w:szCs w:val="20"/>
              </w:rPr>
            </w:pPr>
            <w:r w:rsidRPr="00E13CF7">
              <w:rPr>
                <w:rFonts w:ascii="NTFPreCursivefk" w:hAnsi="NTFPreCursivefk"/>
                <w:b/>
                <w:szCs w:val="20"/>
              </w:rPr>
              <w:t>Maths</w:t>
            </w:r>
          </w:p>
          <w:p w:rsidR="00D53BA8" w:rsidRDefault="00D53BA8" w:rsidP="001760AA">
            <w:pPr>
              <w:rPr>
                <w:rFonts w:ascii="NTFPreCursivefk" w:hAnsi="NTFPreCursivefk"/>
                <w:b/>
                <w:szCs w:val="20"/>
              </w:rPr>
            </w:pPr>
          </w:p>
          <w:p w:rsidR="00D53BA8" w:rsidRPr="00E13CF7" w:rsidRDefault="00D53BA8" w:rsidP="001760AA">
            <w:pPr>
              <w:rPr>
                <w:rFonts w:ascii="NTFPreCursivefk" w:hAnsi="NTFPreCursivefk"/>
                <w:szCs w:val="20"/>
              </w:rPr>
            </w:pPr>
          </w:p>
        </w:tc>
        <w:tc>
          <w:tcPr>
            <w:tcW w:w="2412" w:type="dxa"/>
          </w:tcPr>
          <w:p w:rsidR="00D53BA8" w:rsidRPr="00640DFA" w:rsidRDefault="001019FA" w:rsidP="001760AA">
            <w:pPr>
              <w:rPr>
                <w:rFonts w:ascii="NTFPreCursivefk" w:hAnsi="NTFPreCursivefk"/>
                <w:sz w:val="20"/>
                <w:szCs w:val="20"/>
              </w:rPr>
            </w:pPr>
            <w:hyperlink r:id="rId4" w:history="1">
              <w:r>
                <w:rPr>
                  <w:rStyle w:val="Hyperlink"/>
                  <w:rFonts w:ascii="Arial" w:hAnsi="Arial" w:cs="Arial"/>
                  <w:color w:val="0F4464"/>
                  <w:sz w:val="21"/>
                  <w:szCs w:val="21"/>
                  <w:shd w:val="clear" w:color="auto" w:fill="F7F7F7"/>
                </w:rPr>
                <w:t>Adding and subtracting 2-digit numbers - 2 - Quiz A</w:t>
              </w:r>
            </w:hyperlink>
          </w:p>
        </w:tc>
        <w:tc>
          <w:tcPr>
            <w:tcW w:w="2127" w:type="dxa"/>
          </w:tcPr>
          <w:p w:rsidR="00D53BA8" w:rsidRPr="00640DFA" w:rsidRDefault="001019FA" w:rsidP="001760AA">
            <w:pPr>
              <w:rPr>
                <w:rFonts w:ascii="NTFPreCursivefk" w:hAnsi="NTFPreCursivefk"/>
                <w:sz w:val="20"/>
                <w:szCs w:val="20"/>
              </w:rPr>
            </w:pPr>
            <w:hyperlink r:id="rId5" w:history="1">
              <w:r>
                <w:rPr>
                  <w:rStyle w:val="Hyperlink"/>
                  <w:rFonts w:ascii="Arial" w:hAnsi="Arial" w:cs="Arial"/>
                  <w:color w:val="0F4464"/>
                  <w:sz w:val="21"/>
                  <w:szCs w:val="21"/>
                  <w:shd w:val="clear" w:color="auto" w:fill="F1F1F1"/>
                </w:rPr>
                <w:t>Recognise and use the inverse - 2 - Quiz A</w:t>
              </w:r>
            </w:hyperlink>
          </w:p>
        </w:tc>
        <w:tc>
          <w:tcPr>
            <w:tcW w:w="1984" w:type="dxa"/>
          </w:tcPr>
          <w:p w:rsidR="00D53BA8" w:rsidRPr="00640DFA" w:rsidRDefault="001019FA" w:rsidP="001760AA">
            <w:pPr>
              <w:rPr>
                <w:rFonts w:ascii="NTFPreCursivefk" w:hAnsi="NTFPreCursivefk"/>
                <w:sz w:val="20"/>
                <w:szCs w:val="20"/>
              </w:rPr>
            </w:pPr>
            <w:hyperlink r:id="rId6" w:history="1">
              <w:r>
                <w:rPr>
                  <w:rStyle w:val="Hyperlink"/>
                  <w:rFonts w:ascii="Arial" w:hAnsi="Arial" w:cs="Arial"/>
                  <w:color w:val="1971A6"/>
                  <w:sz w:val="21"/>
                  <w:szCs w:val="21"/>
                  <w:u w:val="none"/>
                  <w:shd w:val="clear" w:color="auto" w:fill="F7F7F7"/>
                </w:rPr>
                <w:t>Commutative addition and subtraction - 2 - Quiz A</w:t>
              </w:r>
            </w:hyperlink>
          </w:p>
        </w:tc>
        <w:tc>
          <w:tcPr>
            <w:tcW w:w="2126" w:type="dxa"/>
          </w:tcPr>
          <w:p w:rsidR="00D53BA8" w:rsidRPr="00640DFA" w:rsidRDefault="001019FA" w:rsidP="001760AA">
            <w:pPr>
              <w:rPr>
                <w:rFonts w:ascii="NTFPreCursivefk" w:hAnsi="NTFPreCursivefk"/>
                <w:sz w:val="20"/>
                <w:szCs w:val="20"/>
              </w:rPr>
            </w:pPr>
            <w:hyperlink r:id="rId7" w:history="1">
              <w:r>
                <w:rPr>
                  <w:rStyle w:val="Hyperlink"/>
                  <w:rFonts w:ascii="Arial" w:hAnsi="Arial" w:cs="Arial"/>
                  <w:color w:val="0F4464"/>
                  <w:sz w:val="21"/>
                  <w:szCs w:val="21"/>
                  <w:shd w:val="clear" w:color="auto" w:fill="F1F1F1"/>
                </w:rPr>
                <w:t>Solving problems with addition and subtraction - 2 - Quiz A</w:t>
              </w:r>
            </w:hyperlink>
          </w:p>
        </w:tc>
        <w:tc>
          <w:tcPr>
            <w:tcW w:w="2268" w:type="dxa"/>
          </w:tcPr>
          <w:p w:rsidR="00D53BA8" w:rsidRPr="00640DFA" w:rsidRDefault="001019FA" w:rsidP="001760AA">
            <w:pPr>
              <w:rPr>
                <w:rFonts w:ascii="NTFPreCursivefk" w:hAnsi="NTFPreCursivefk"/>
                <w:sz w:val="20"/>
                <w:szCs w:val="20"/>
              </w:rPr>
            </w:pPr>
            <w:hyperlink r:id="rId8" w:history="1">
              <w:r>
                <w:rPr>
                  <w:rStyle w:val="Hyperlink"/>
                  <w:rFonts w:ascii="Arial" w:hAnsi="Arial" w:cs="Arial"/>
                  <w:color w:val="1971A6"/>
                  <w:sz w:val="21"/>
                  <w:szCs w:val="21"/>
                  <w:u w:val="none"/>
                  <w:shd w:val="clear" w:color="auto" w:fill="F7F7F7"/>
                </w:rPr>
                <w:t>Multiplication: 2, 5, 10 times tables - 2 - Quiz A</w:t>
              </w:r>
            </w:hyperlink>
          </w:p>
        </w:tc>
        <w:tc>
          <w:tcPr>
            <w:tcW w:w="2698" w:type="dxa"/>
            <w:gridSpan w:val="2"/>
          </w:tcPr>
          <w:p w:rsidR="00D53BA8" w:rsidRPr="00640DFA" w:rsidRDefault="00D53BA8" w:rsidP="001760AA">
            <w:pPr>
              <w:rPr>
                <w:rFonts w:ascii="NTFPreCursivefk" w:hAnsi="NTFPreCursivefk"/>
                <w:sz w:val="20"/>
                <w:szCs w:val="20"/>
              </w:rPr>
            </w:pPr>
          </w:p>
          <w:p w:rsidR="00D53BA8" w:rsidRPr="00640DFA" w:rsidRDefault="001019FA" w:rsidP="001760AA">
            <w:pPr>
              <w:rPr>
                <w:rFonts w:ascii="NTFPreCursivefk" w:hAnsi="NTFPreCursivefk"/>
                <w:sz w:val="20"/>
                <w:szCs w:val="20"/>
              </w:rPr>
            </w:pPr>
            <w:hyperlink r:id="rId9" w:history="1">
              <w:r>
                <w:rPr>
                  <w:rStyle w:val="Hyperlink"/>
                  <w:rFonts w:ascii="Arial" w:hAnsi="Arial" w:cs="Arial"/>
                  <w:color w:val="1971A6"/>
                  <w:sz w:val="21"/>
                  <w:szCs w:val="21"/>
                  <w:u w:val="none"/>
                  <w:shd w:val="clear" w:color="auto" w:fill="F1F1F1"/>
                </w:rPr>
                <w:t>Commutative addition and subtraction - 2 - Quiz B</w:t>
              </w:r>
            </w:hyperlink>
            <w:hyperlink r:id="rId10" w:history="1"/>
          </w:p>
        </w:tc>
      </w:tr>
      <w:tr w:rsidR="00D53BA8" w:rsidRPr="000E38E4" w:rsidTr="001760AA">
        <w:trPr>
          <w:trHeight w:val="700"/>
        </w:trPr>
        <w:tc>
          <w:tcPr>
            <w:tcW w:w="1552" w:type="dxa"/>
            <w:vMerge w:val="restart"/>
            <w:shd w:val="clear" w:color="auto" w:fill="9900CC"/>
          </w:tcPr>
          <w:p w:rsidR="00D53BA8" w:rsidRPr="000E38E4" w:rsidRDefault="00D53BA8" w:rsidP="001760AA">
            <w:pPr>
              <w:rPr>
                <w:rFonts w:ascii="NTFPreCursivefk" w:eastAsia="Calibri" w:hAnsi="NTFPreCursivefk" w:cs="Times New Roman"/>
                <w:b/>
                <w:szCs w:val="20"/>
              </w:rPr>
            </w:pPr>
            <w:r w:rsidRPr="000E38E4">
              <w:rPr>
                <w:rFonts w:ascii="NTFPreCursivefk" w:eastAsia="Calibri" w:hAnsi="NTFPreCursivefk" w:cs="Times New Roman"/>
                <w:noProof/>
                <w:szCs w:val="20"/>
                <w:u w:val="single"/>
              </w:rPr>
              <mc:AlternateContent>
                <mc:Choice Requires="wps">
                  <w:drawing>
                    <wp:anchor distT="45720" distB="45720" distL="114300" distR="114300" simplePos="0" relativeHeight="251659264" behindDoc="0" locked="0" layoutInCell="1" allowOverlap="1" wp14:anchorId="5E74F8A3" wp14:editId="48737ED3">
                      <wp:simplePos x="0" y="0"/>
                      <wp:positionH relativeFrom="column">
                        <wp:posOffset>391795</wp:posOffset>
                      </wp:positionH>
                      <wp:positionV relativeFrom="paragraph">
                        <wp:posOffset>5765800</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rsidR="001760AA" w:rsidRDefault="001760AA" w:rsidP="00D53BA8">
                                  <w:r>
                                    <w:t xml:space="preserve">Other great websites for home learning:  </w:t>
                                  </w:r>
                                  <w:hyperlink r:id="rId11" w:history="1">
                                    <w:r w:rsidRPr="000F48DD">
                                      <w:rPr>
                                        <w:rStyle w:val="Hyperlink"/>
                                      </w:rPr>
                                      <w:t>https://ttrockstars.com/</w:t>
                                    </w:r>
                                  </w:hyperlink>
                                </w:p>
                                <w:p w:rsidR="001760AA" w:rsidRDefault="001760AA" w:rsidP="00D53BA8">
                                  <w:pPr>
                                    <w:rPr>
                                      <w:rStyle w:val="Hyperlink"/>
                                    </w:rPr>
                                  </w:pPr>
                                  <w:hyperlink r:id="rId12" w:history="1">
                                    <w:r>
                                      <w:rPr>
                                        <w:rStyle w:val="Hyperlink"/>
                                      </w:rPr>
                                      <w:t>https://www.spellingshed.com/en-gb/index.html</w:t>
                                    </w:r>
                                  </w:hyperlink>
                                </w:p>
                                <w:p w:rsidR="001760AA" w:rsidRDefault="001760AA" w:rsidP="00D53BA8">
                                  <w:hyperlink r:id="rId13" w:history="1">
                                    <w:r w:rsidRPr="00586D82">
                                      <w:rPr>
                                        <w:rStyle w:val="Hyperlink"/>
                                      </w:rPr>
                                      <w:t>https://www.topmarks.co.uk/maths-games/5-7-years/counting</w:t>
                                    </w:r>
                                  </w:hyperlink>
                                </w:p>
                                <w:p w:rsidR="001760AA" w:rsidRDefault="001760AA" w:rsidP="00D53B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4F8A3" id="_x0000_t202" coordsize="21600,21600" o:spt="202" path="m,l,21600r21600,l21600,xe">
                      <v:stroke joinstyle="miter"/>
                      <v:path gradientshapeok="t" o:connecttype="rect"/>
                    </v:shapetype>
                    <v:shape id="Text Box 2" o:spid="_x0000_s1026" type="#_x0000_t202" style="position:absolute;margin-left:30.85pt;margin-top:454pt;width:260.1pt;height:10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">
                      <v:textbox>
                        <w:txbxContent>
                          <w:p w:rsidR="001760AA" w:rsidRDefault="001760AA" w:rsidP="00D53BA8">
                            <w:r>
                              <w:t xml:space="preserve">Other great websites for home learning:  </w:t>
                            </w:r>
                            <w:hyperlink r:id="rId14" w:history="1">
                              <w:r w:rsidRPr="000F48DD">
                                <w:rPr>
                                  <w:rStyle w:val="Hyperlink"/>
                                </w:rPr>
                                <w:t>https://ttrockstars.com/</w:t>
                              </w:r>
                            </w:hyperlink>
                          </w:p>
                          <w:p w:rsidR="001760AA" w:rsidRDefault="001760AA" w:rsidP="00D53BA8">
                            <w:pPr>
                              <w:rPr>
                                <w:rStyle w:val="Hyperlink"/>
                              </w:rPr>
                            </w:pPr>
                            <w:hyperlink r:id="rId15" w:history="1">
                              <w:r>
                                <w:rPr>
                                  <w:rStyle w:val="Hyperlink"/>
                                </w:rPr>
                                <w:t>https://www.spellingshed.com/en-gb/index.html</w:t>
                              </w:r>
                            </w:hyperlink>
                          </w:p>
                          <w:p w:rsidR="001760AA" w:rsidRDefault="001760AA" w:rsidP="00D53BA8">
                            <w:hyperlink r:id="rId16" w:history="1">
                              <w:r w:rsidRPr="00586D82">
                                <w:rPr>
                                  <w:rStyle w:val="Hyperlink"/>
                                </w:rPr>
                                <w:t>https://www.topmarks.co.uk/maths-games/5-7-years/counting</w:t>
                              </w:r>
                            </w:hyperlink>
                          </w:p>
                          <w:p w:rsidR="001760AA" w:rsidRDefault="001760AA" w:rsidP="00D53BA8"/>
                        </w:txbxContent>
                      </v:textbox>
                    </v:shape>
                  </w:pict>
                </mc:Fallback>
              </mc:AlternateContent>
            </w:r>
            <w:r>
              <w:rPr>
                <w:rFonts w:ascii="NTFPreCursivefk" w:eastAsia="Calibri" w:hAnsi="NTFPreCursivefk" w:cs="Times New Roman"/>
                <w:b/>
                <w:szCs w:val="20"/>
              </w:rPr>
              <w:t>Expedition</w:t>
            </w:r>
          </w:p>
        </w:tc>
        <w:tc>
          <w:tcPr>
            <w:tcW w:w="13615" w:type="dxa"/>
            <w:gridSpan w:val="7"/>
          </w:tcPr>
          <w:p w:rsidR="00D53BA8" w:rsidRPr="000E38E4" w:rsidRDefault="00D53BA8" w:rsidP="001760AA">
            <w:pPr>
              <w:rPr>
                <w:rFonts w:ascii="NTFPreCursivefk" w:hAnsi="NTFPreCursivefk"/>
                <w:szCs w:val="20"/>
              </w:rPr>
            </w:pPr>
            <w:r w:rsidRPr="000E38E4">
              <w:rPr>
                <w:rFonts w:ascii="NTFPreCursivefk" w:hAnsi="NTFPreCursivefk"/>
                <w:szCs w:val="20"/>
              </w:rPr>
              <w:t xml:space="preserve">All the following home learning activities are optional, please chose one or two per week (in any order) to enjoy! We would love to see your creativity and how you interpret each task. </w:t>
            </w:r>
            <w:r>
              <w:rPr>
                <w:rFonts w:ascii="NTFPreCursivefk" w:hAnsi="NTFPreCursivefk"/>
                <w:szCs w:val="20"/>
              </w:rPr>
              <w:t>Y</w:t>
            </w:r>
            <w:r w:rsidRPr="000E38E4">
              <w:rPr>
                <w:rFonts w:ascii="NTFPreCursivefk" w:hAnsi="NTFPreCursivefk"/>
                <w:szCs w:val="20"/>
              </w:rPr>
              <w:t>ou are more than welcome to bring in anything you make to put up on our</w:t>
            </w:r>
            <w:r>
              <w:rPr>
                <w:rFonts w:ascii="NTFPreCursivefk" w:hAnsi="NTFPreCursivefk"/>
                <w:szCs w:val="20"/>
              </w:rPr>
              <w:t xml:space="preserve"> expedition</w:t>
            </w:r>
            <w:r w:rsidRPr="000E38E4">
              <w:rPr>
                <w:rFonts w:ascii="NTFPreCursivefk" w:hAnsi="NTFPreCursivefk"/>
                <w:szCs w:val="20"/>
              </w:rPr>
              <w:t xml:space="preserve"> display area.</w:t>
            </w:r>
          </w:p>
          <w:p w:rsidR="00D53BA8" w:rsidRPr="000E38E4" w:rsidRDefault="00D53BA8" w:rsidP="001760AA">
            <w:pPr>
              <w:rPr>
                <w:rFonts w:ascii="NTFPreCursivefk" w:hAnsi="NTFPreCursivefk"/>
                <w:szCs w:val="20"/>
              </w:rPr>
            </w:pPr>
          </w:p>
        </w:tc>
      </w:tr>
      <w:tr w:rsidR="00D53BA8" w:rsidRPr="000E38E4" w:rsidTr="001760AA">
        <w:trPr>
          <w:trHeight w:val="353"/>
        </w:trPr>
        <w:tc>
          <w:tcPr>
            <w:tcW w:w="1552" w:type="dxa"/>
            <w:vMerge/>
            <w:shd w:val="clear" w:color="auto" w:fill="9900CC"/>
          </w:tcPr>
          <w:p w:rsidR="00D53BA8" w:rsidRPr="000E38E4" w:rsidRDefault="00D53BA8" w:rsidP="001760AA">
            <w:pPr>
              <w:rPr>
                <w:rFonts w:ascii="NTFPreCursivefk" w:eastAsia="Calibri" w:hAnsi="NTFPreCursivefk" w:cs="Times New Roman"/>
                <w:b/>
                <w:szCs w:val="20"/>
              </w:rPr>
            </w:pPr>
            <w:bookmarkStart w:id="1" w:name="_GoBack" w:colFirst="1" w:colLast="6"/>
          </w:p>
        </w:tc>
        <w:tc>
          <w:tcPr>
            <w:tcW w:w="2412" w:type="dxa"/>
          </w:tcPr>
          <w:p w:rsidR="00D53BA8" w:rsidRPr="000E38E4" w:rsidRDefault="00D53BA8" w:rsidP="001760AA">
            <w:pPr>
              <w:pStyle w:val="NoSpacing"/>
              <w:rPr>
                <w:rFonts w:ascii="NTFPreCursivefk" w:hAnsi="NTFPreCursivefk"/>
                <w:szCs w:val="20"/>
              </w:rPr>
            </w:pPr>
            <w:r>
              <w:rPr>
                <w:rFonts w:ascii="NTFPreCursivefk" w:hAnsi="NTFPreCursivefk"/>
                <w:szCs w:val="20"/>
              </w:rPr>
              <w:t xml:space="preserve">Create a </w:t>
            </w:r>
            <w:r w:rsidR="00860E8D">
              <w:rPr>
                <w:rFonts w:ascii="NTFPreCursivefk" w:hAnsi="NTFPreCursivefk"/>
                <w:szCs w:val="20"/>
              </w:rPr>
              <w:t>photo collage of all the things that make you feel good and happy.</w:t>
            </w:r>
          </w:p>
        </w:tc>
        <w:tc>
          <w:tcPr>
            <w:tcW w:w="2127" w:type="dxa"/>
          </w:tcPr>
          <w:p w:rsidR="00860E8D" w:rsidRPr="00BC46B3" w:rsidRDefault="00860E8D" w:rsidP="00860E8D">
            <w:pPr>
              <w:pStyle w:val="NoSpacing"/>
              <w:rPr>
                <w:rFonts w:ascii="NTFPreCursivefk" w:hAnsi="NTFPreCursivefk"/>
              </w:rPr>
            </w:pPr>
            <w:r w:rsidRPr="00BC46B3">
              <w:rPr>
                <w:rFonts w:ascii="NTFPreCursivefk" w:hAnsi="NTFPreCursivefk"/>
              </w:rPr>
              <w:t>“When I grow up, I want to be…”</w:t>
            </w:r>
          </w:p>
          <w:p w:rsidR="00D53BA8" w:rsidRPr="000E38E4" w:rsidRDefault="00860E8D" w:rsidP="00860E8D">
            <w:pPr>
              <w:pStyle w:val="NoSpacing"/>
              <w:rPr>
                <w:rFonts w:ascii="NTFPreCursivefk" w:hAnsi="NTFPreCursivefk"/>
                <w:szCs w:val="20"/>
              </w:rPr>
            </w:pPr>
            <w:r w:rsidRPr="00BC46B3">
              <w:rPr>
                <w:rFonts w:ascii="NTFPreCursivefk" w:hAnsi="NTFPreCursivefk"/>
              </w:rPr>
              <w:t>Explain what you would like to do when you grow up and why.</w:t>
            </w:r>
          </w:p>
        </w:tc>
        <w:tc>
          <w:tcPr>
            <w:tcW w:w="1984" w:type="dxa"/>
          </w:tcPr>
          <w:p w:rsidR="00D53BA8" w:rsidRPr="000E38E4" w:rsidRDefault="00860E8D" w:rsidP="001760AA">
            <w:pPr>
              <w:rPr>
                <w:rFonts w:ascii="NTFPreCursivefk" w:hAnsi="NTFPreCursivefk"/>
                <w:szCs w:val="20"/>
              </w:rPr>
            </w:pPr>
            <w:r>
              <w:rPr>
                <w:rFonts w:ascii="NTFPreCursivefk" w:hAnsi="NTFPreCursivefk"/>
                <w:szCs w:val="20"/>
              </w:rPr>
              <w:t>Make a poster about the 5 senses.</w:t>
            </w:r>
          </w:p>
        </w:tc>
        <w:tc>
          <w:tcPr>
            <w:tcW w:w="2126" w:type="dxa"/>
          </w:tcPr>
          <w:p w:rsidR="00860E8D" w:rsidRPr="00BC46B3" w:rsidRDefault="00860E8D" w:rsidP="00860E8D">
            <w:pPr>
              <w:pStyle w:val="NoSpacing"/>
              <w:rPr>
                <w:rFonts w:ascii="NTFPreCursivefk" w:hAnsi="NTFPreCursivefk"/>
              </w:rPr>
            </w:pPr>
            <w:r w:rsidRPr="00BC46B3">
              <w:rPr>
                <w:rFonts w:ascii="NTFPreCursivefk" w:hAnsi="NTFPreCursivefk"/>
              </w:rPr>
              <w:t xml:space="preserve">Using a map, plan a walk for you and your family to go on. </w:t>
            </w:r>
          </w:p>
          <w:p w:rsidR="00D53BA8" w:rsidRPr="000E38E4" w:rsidRDefault="00860E8D" w:rsidP="00860E8D">
            <w:pPr>
              <w:rPr>
                <w:rFonts w:ascii="NTFPreCursivefk" w:hAnsi="NTFPreCursivefk"/>
                <w:szCs w:val="20"/>
              </w:rPr>
            </w:pPr>
            <w:r w:rsidRPr="00BC46B3">
              <w:rPr>
                <w:rFonts w:ascii="NTFPreCursivefk" w:hAnsi="NTFPreCursivefk"/>
              </w:rPr>
              <w:t>Take some photos of your walk.</w:t>
            </w:r>
          </w:p>
        </w:tc>
        <w:tc>
          <w:tcPr>
            <w:tcW w:w="2552" w:type="dxa"/>
            <w:gridSpan w:val="2"/>
          </w:tcPr>
          <w:p w:rsidR="00D53BA8" w:rsidRDefault="00860E8D" w:rsidP="001760AA">
            <w:pPr>
              <w:rPr>
                <w:rFonts w:ascii="NTFPreCursivefk" w:hAnsi="NTFPreCursivefk"/>
                <w:szCs w:val="20"/>
              </w:rPr>
            </w:pPr>
            <w:r>
              <w:rPr>
                <w:rFonts w:ascii="NTFPreCursivefk" w:hAnsi="NTFPreCursivefk"/>
                <w:szCs w:val="20"/>
              </w:rPr>
              <w:t>What hobbies do you have?</w:t>
            </w:r>
          </w:p>
          <w:p w:rsidR="00860E8D" w:rsidRDefault="00860E8D" w:rsidP="001760AA">
            <w:pPr>
              <w:rPr>
                <w:rFonts w:ascii="NTFPreCursivefk" w:hAnsi="NTFPreCursivefk"/>
                <w:szCs w:val="20"/>
              </w:rPr>
            </w:pPr>
            <w:r>
              <w:rPr>
                <w:rFonts w:ascii="NTFPreCursivefk" w:hAnsi="NTFPreCursivefk"/>
                <w:szCs w:val="20"/>
              </w:rPr>
              <w:t>Why do you like doing them?</w:t>
            </w:r>
          </w:p>
          <w:p w:rsidR="00860E8D" w:rsidRPr="000E38E4" w:rsidRDefault="00860E8D" w:rsidP="001760AA">
            <w:pPr>
              <w:rPr>
                <w:rFonts w:ascii="NTFPreCursivefk" w:hAnsi="NTFPreCursivefk"/>
                <w:szCs w:val="20"/>
              </w:rPr>
            </w:pPr>
            <w:r>
              <w:rPr>
                <w:rFonts w:ascii="NTFPreCursivefk" w:hAnsi="NTFPreCursivefk"/>
                <w:szCs w:val="20"/>
              </w:rPr>
              <w:t xml:space="preserve">Write a recommendation to someone else who you think might like to take up a new sport/ hobby. </w:t>
            </w:r>
          </w:p>
        </w:tc>
        <w:tc>
          <w:tcPr>
            <w:tcW w:w="2414" w:type="dxa"/>
          </w:tcPr>
          <w:p w:rsidR="00860E8D" w:rsidRDefault="00C25F66" w:rsidP="001760AA">
            <w:pPr>
              <w:rPr>
                <w:rFonts w:ascii="NTFPreCursivefk" w:hAnsi="NTFPreCursivefk"/>
                <w:szCs w:val="20"/>
              </w:rPr>
            </w:pPr>
            <w:r>
              <w:rPr>
                <w:rFonts w:ascii="NTFPreCursivefk" w:hAnsi="NTFPreCursivefk"/>
                <w:szCs w:val="20"/>
              </w:rPr>
              <w:t>Do something that makes you feel happy</w:t>
            </w:r>
            <w:r w:rsidR="00860E8D">
              <w:rPr>
                <w:rFonts w:ascii="NTFPreCursivefk" w:hAnsi="NTFPreCursivefk"/>
                <w:szCs w:val="20"/>
              </w:rPr>
              <w:t>.</w:t>
            </w:r>
          </w:p>
          <w:p w:rsidR="00D53BA8" w:rsidRPr="000E38E4" w:rsidRDefault="00860E8D" w:rsidP="001760AA">
            <w:pPr>
              <w:rPr>
                <w:rFonts w:ascii="NTFPreCursivefk" w:hAnsi="NTFPreCursivefk"/>
                <w:szCs w:val="20"/>
              </w:rPr>
            </w:pPr>
            <w:r>
              <w:rPr>
                <w:rFonts w:ascii="NTFPreCursivefk" w:hAnsi="NTFPreCursivefk"/>
                <w:szCs w:val="20"/>
              </w:rPr>
              <w:t>It may be reading your favourite story, playing your favourite game or going to your favourite place.</w:t>
            </w:r>
            <w:r w:rsidR="00D53BA8">
              <w:rPr>
                <w:rFonts w:ascii="NTFPreCursivefk" w:hAnsi="NTFPreCursivefk"/>
                <w:szCs w:val="20"/>
              </w:rPr>
              <w:t xml:space="preserve"> </w:t>
            </w:r>
          </w:p>
        </w:tc>
      </w:tr>
      <w:tr w:rsidR="00D53BA8" w:rsidRPr="000E38E4" w:rsidTr="001760AA">
        <w:trPr>
          <w:trHeight w:val="352"/>
        </w:trPr>
        <w:tc>
          <w:tcPr>
            <w:tcW w:w="1552" w:type="dxa"/>
            <w:vMerge/>
            <w:shd w:val="clear" w:color="auto" w:fill="9900CC"/>
          </w:tcPr>
          <w:p w:rsidR="00D53BA8" w:rsidRPr="000E38E4" w:rsidRDefault="00D53BA8" w:rsidP="001760AA">
            <w:pPr>
              <w:rPr>
                <w:rFonts w:ascii="NTFPreCursivefk" w:eastAsia="Calibri" w:hAnsi="NTFPreCursivefk" w:cs="Times New Roman"/>
                <w:b/>
                <w:szCs w:val="20"/>
              </w:rPr>
            </w:pPr>
          </w:p>
        </w:tc>
        <w:tc>
          <w:tcPr>
            <w:tcW w:w="2412" w:type="dxa"/>
          </w:tcPr>
          <w:p w:rsidR="00D53BA8" w:rsidRPr="000E38E4" w:rsidRDefault="00D53BA8" w:rsidP="001760AA">
            <w:pPr>
              <w:rPr>
                <w:rFonts w:ascii="NTFPreCursivefk" w:hAnsi="NTFPreCursivefk"/>
                <w:szCs w:val="20"/>
              </w:rPr>
            </w:pPr>
            <w:r>
              <w:rPr>
                <w:rFonts w:ascii="NTFPreCursivefk" w:hAnsi="NTFPreCursivefk"/>
                <w:szCs w:val="20"/>
              </w:rPr>
              <w:t xml:space="preserve">Imagine you could interview </w:t>
            </w:r>
            <w:r w:rsidR="00860E8D">
              <w:rPr>
                <w:rFonts w:ascii="NTFPreCursivefk" w:hAnsi="NTFPreCursivefk"/>
                <w:szCs w:val="20"/>
              </w:rPr>
              <w:t>Rosa Parks. What would you ask her? What do you think she might say?</w:t>
            </w:r>
          </w:p>
        </w:tc>
        <w:tc>
          <w:tcPr>
            <w:tcW w:w="2127" w:type="dxa"/>
          </w:tcPr>
          <w:p w:rsidR="00D53BA8" w:rsidRPr="000E38E4" w:rsidRDefault="00D53BA8" w:rsidP="001760AA">
            <w:pPr>
              <w:rPr>
                <w:rFonts w:ascii="NTFPreCursivefk" w:hAnsi="NTFPreCursivefk"/>
                <w:szCs w:val="20"/>
              </w:rPr>
            </w:pPr>
            <w:r>
              <w:rPr>
                <w:rFonts w:ascii="NTFPreCursivefk" w:hAnsi="NTFPreCursivefk"/>
                <w:szCs w:val="20"/>
              </w:rPr>
              <w:t xml:space="preserve">Design and make </w:t>
            </w:r>
            <w:r w:rsidR="00860E8D">
              <w:rPr>
                <w:rFonts w:ascii="NTFPreCursivefk" w:hAnsi="NTFPreCursivefk"/>
                <w:szCs w:val="20"/>
              </w:rPr>
              <w:t>a healthy recipe for you and your family to enjoy.</w:t>
            </w:r>
          </w:p>
        </w:tc>
        <w:tc>
          <w:tcPr>
            <w:tcW w:w="1984" w:type="dxa"/>
          </w:tcPr>
          <w:p w:rsidR="00D53BA8" w:rsidRPr="000E38E4" w:rsidRDefault="00860E8D" w:rsidP="001760AA">
            <w:pPr>
              <w:rPr>
                <w:rFonts w:ascii="NTFPreCursivefk" w:hAnsi="NTFPreCursivefk"/>
                <w:szCs w:val="20"/>
              </w:rPr>
            </w:pPr>
            <w:r>
              <w:rPr>
                <w:rFonts w:ascii="NTFPreCursivefk" w:hAnsi="NTFPreCursivefk"/>
                <w:szCs w:val="20"/>
              </w:rPr>
              <w:t xml:space="preserve">Teach your family one of the routines we do for move and groove. </w:t>
            </w:r>
          </w:p>
        </w:tc>
        <w:tc>
          <w:tcPr>
            <w:tcW w:w="2126" w:type="dxa"/>
          </w:tcPr>
          <w:p w:rsidR="00D53BA8" w:rsidRPr="000E38E4" w:rsidRDefault="00860E8D" w:rsidP="001760AA">
            <w:pPr>
              <w:rPr>
                <w:rFonts w:ascii="NTFPreCursivefk" w:hAnsi="NTFPreCursivefk"/>
                <w:szCs w:val="20"/>
              </w:rPr>
            </w:pPr>
            <w:r>
              <w:rPr>
                <w:rFonts w:ascii="NTFPreCursivefk" w:hAnsi="NTFPreCursivefk"/>
                <w:szCs w:val="20"/>
              </w:rPr>
              <w:t>Re-write a traditional tale of you</w:t>
            </w:r>
            <w:r w:rsidR="009E4173">
              <w:rPr>
                <w:rFonts w:ascii="NTFPreCursivefk" w:hAnsi="NTFPreCursivefk"/>
                <w:szCs w:val="20"/>
              </w:rPr>
              <w:t>r</w:t>
            </w:r>
            <w:r>
              <w:rPr>
                <w:rFonts w:ascii="NTFPreCursivefk" w:hAnsi="NTFPreCursivefk"/>
                <w:szCs w:val="20"/>
              </w:rPr>
              <w:t xml:space="preserve"> choice. You may w</w:t>
            </w:r>
            <w:r w:rsidR="009E4173">
              <w:rPr>
                <w:rFonts w:ascii="NTFPreCursivefk" w:hAnsi="NTFPreCursivefk"/>
                <w:szCs w:val="20"/>
              </w:rPr>
              <w:t>ish</w:t>
            </w:r>
            <w:r>
              <w:rPr>
                <w:rFonts w:ascii="NTFPreCursivefk" w:hAnsi="NTFPreCursivefk"/>
                <w:szCs w:val="20"/>
              </w:rPr>
              <w:t xml:space="preserve"> to add a</w:t>
            </w:r>
            <w:r w:rsidR="009E4173">
              <w:rPr>
                <w:rFonts w:ascii="NTFPreCursivefk" w:hAnsi="NTFPreCursivefk"/>
                <w:szCs w:val="20"/>
              </w:rPr>
              <w:t xml:space="preserve"> plot</w:t>
            </w:r>
            <w:r>
              <w:rPr>
                <w:rFonts w:ascii="NTFPreCursivefk" w:hAnsi="NTFPreCursivefk"/>
                <w:szCs w:val="20"/>
              </w:rPr>
              <w:t xml:space="preserve"> twist to it.</w:t>
            </w:r>
            <w:r w:rsidR="00D53BA8">
              <w:rPr>
                <w:rFonts w:ascii="NTFPreCursivefk" w:hAnsi="NTFPreCursivefk"/>
                <w:szCs w:val="20"/>
              </w:rPr>
              <w:t xml:space="preserve"> </w:t>
            </w:r>
          </w:p>
        </w:tc>
        <w:tc>
          <w:tcPr>
            <w:tcW w:w="2552" w:type="dxa"/>
            <w:gridSpan w:val="2"/>
          </w:tcPr>
          <w:p w:rsidR="00D53BA8" w:rsidRPr="000E38E4" w:rsidRDefault="00860E8D" w:rsidP="00860E8D">
            <w:pPr>
              <w:pStyle w:val="NoSpacing"/>
              <w:rPr>
                <w:rFonts w:ascii="NTFPreCursivefk" w:hAnsi="NTFPreCursivefk"/>
                <w:szCs w:val="20"/>
              </w:rPr>
            </w:pPr>
            <w:r>
              <w:rPr>
                <w:rFonts w:ascii="NTFPreCursivefk" w:hAnsi="NTFPreCursivefk"/>
                <w:szCs w:val="20"/>
              </w:rPr>
              <w:t>Practice your 2, 5- and 10-times tables.</w:t>
            </w:r>
          </w:p>
        </w:tc>
        <w:tc>
          <w:tcPr>
            <w:tcW w:w="2414" w:type="dxa"/>
          </w:tcPr>
          <w:p w:rsidR="00D53BA8" w:rsidRPr="000E38E4" w:rsidRDefault="00860E8D" w:rsidP="001760AA">
            <w:pPr>
              <w:rPr>
                <w:rFonts w:ascii="NTFPreCursivefk" w:hAnsi="NTFPreCursivefk"/>
                <w:szCs w:val="20"/>
              </w:rPr>
            </w:pPr>
            <w:r>
              <w:rPr>
                <w:rFonts w:ascii="NTFPreCursivefk" w:hAnsi="NTFPreCursivefk"/>
                <w:szCs w:val="20"/>
              </w:rPr>
              <w:t xml:space="preserve">Write a prayer to show thanks for </w:t>
            </w:r>
            <w:r w:rsidR="00654859">
              <w:rPr>
                <w:rFonts w:ascii="NTFPreCursivefk" w:hAnsi="NTFPreCursivefk"/>
                <w:szCs w:val="20"/>
              </w:rPr>
              <w:t>what you have.</w:t>
            </w:r>
          </w:p>
        </w:tc>
      </w:tr>
      <w:bookmarkEnd w:id="0"/>
      <w:bookmarkEnd w:id="1"/>
    </w:tbl>
    <w:p w:rsidR="001C43C2" w:rsidRDefault="001C43C2"/>
    <w:sectPr w:rsidR="001C43C2" w:rsidSect="001760AA">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A8"/>
    <w:rsid w:val="001019FA"/>
    <w:rsid w:val="001318F3"/>
    <w:rsid w:val="001760AA"/>
    <w:rsid w:val="001C43C2"/>
    <w:rsid w:val="00654859"/>
    <w:rsid w:val="00860E8D"/>
    <w:rsid w:val="009E4173"/>
    <w:rsid w:val="00C25F66"/>
    <w:rsid w:val="00D53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DCD8"/>
  <w15:chartTrackingRefBased/>
  <w15:docId w15:val="{E42677D7-A0EE-4DFD-AEDF-6BA7C6E1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BA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3BA8"/>
    <w:rPr>
      <w:color w:val="0000FF"/>
      <w:u w:val="single"/>
    </w:rPr>
  </w:style>
  <w:style w:type="paragraph" w:styleId="NoSpacing">
    <w:name w:val="No Spacing"/>
    <w:uiPriority w:val="1"/>
    <w:qFormat/>
    <w:rsid w:val="00D53BA8"/>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gnosticquestions.com/Assignments/Edit/3057856" TargetMode="External"/><Relationship Id="rId13" Type="http://schemas.openxmlformats.org/officeDocument/2006/relationships/hyperlink" Target="https://www.topmarks.co.uk/maths-games/5-7-years/countin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iagnosticquestions.com/Assignments/Edit/3057855" TargetMode="External"/><Relationship Id="rId12" Type="http://schemas.openxmlformats.org/officeDocument/2006/relationships/hyperlink" Target="https://www.spellingshed.com/en-gb/index.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topmarks.co.uk/maths-games/5-7-years/counting" TargetMode="External"/><Relationship Id="rId1" Type="http://schemas.openxmlformats.org/officeDocument/2006/relationships/styles" Target="styles.xml"/><Relationship Id="rId6" Type="http://schemas.openxmlformats.org/officeDocument/2006/relationships/hyperlink" Target="https://diagnosticquestions.com/Assignments/Edit/3057854" TargetMode="External"/><Relationship Id="rId11" Type="http://schemas.openxmlformats.org/officeDocument/2006/relationships/hyperlink" Target="https://ttrockstars.com/" TargetMode="External"/><Relationship Id="rId5" Type="http://schemas.openxmlformats.org/officeDocument/2006/relationships/hyperlink" Target="https://diagnosticquestions.com/Assignments/Edit/3057852" TargetMode="External"/><Relationship Id="rId15" Type="http://schemas.openxmlformats.org/officeDocument/2006/relationships/hyperlink" Target="https://www.spellingshed.com/en-gb/index.html" TargetMode="External"/><Relationship Id="rId10" Type="http://schemas.openxmlformats.org/officeDocument/2006/relationships/hyperlink" Target="https://diagnosticquestions.com/Assignments/Edit/3039783" TargetMode="External"/><Relationship Id="rId4" Type="http://schemas.openxmlformats.org/officeDocument/2006/relationships/hyperlink" Target="https://diagnosticquestions.com/Assignments/Edit/3057851" TargetMode="External"/><Relationship Id="rId9" Type="http://schemas.openxmlformats.org/officeDocument/2006/relationships/hyperlink" Target="https://diagnosticquestions.com/Assignments/Edit/3057858" TargetMode="External"/><Relationship Id="rId14" Type="http://schemas.openxmlformats.org/officeDocument/2006/relationships/hyperlink" Target="https://ttrockst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Ellen Churcher</cp:lastModifiedBy>
  <cp:revision>4</cp:revision>
  <dcterms:created xsi:type="dcterms:W3CDTF">2022-11-28T19:34:00Z</dcterms:created>
  <dcterms:modified xsi:type="dcterms:W3CDTF">2022-11-29T14:11:00Z</dcterms:modified>
</cp:coreProperties>
</file>